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74" w:rsidRDefault="00DD7874" w:rsidP="00DD7874">
      <w:pPr>
        <w:rPr>
          <w:b/>
          <w:sz w:val="28"/>
          <w:szCs w:val="28"/>
        </w:rPr>
      </w:pPr>
    </w:p>
    <w:p w:rsidR="005176ED" w:rsidRPr="00A0039D" w:rsidRDefault="005176ED" w:rsidP="005176ED">
      <w:pPr>
        <w:jc w:val="center"/>
        <w:rPr>
          <w:rFonts w:ascii="Century Gothic" w:hAnsi="Century Gothic"/>
          <w:b/>
          <w:sz w:val="20"/>
          <w:lang w:eastAsia="es-ES_tradnl"/>
        </w:rPr>
      </w:pPr>
      <w:r w:rsidRPr="00A0039D">
        <w:rPr>
          <w:rFonts w:ascii="Century Gothic" w:hAnsi="Century Gothic"/>
          <w:b/>
          <w:sz w:val="20"/>
          <w:lang w:eastAsia="es-ES_tradnl"/>
        </w:rPr>
        <w:t>EZAGUTZA AZTERKETARAKO GAI-ZERREANDA</w:t>
      </w:r>
    </w:p>
    <w:p w:rsidR="005176ED" w:rsidRPr="00A0039D" w:rsidRDefault="005176ED" w:rsidP="005176ED">
      <w:pPr>
        <w:jc w:val="center"/>
        <w:rPr>
          <w:rFonts w:ascii="Century Gothic" w:hAnsi="Century Gothic"/>
          <w:b/>
          <w:sz w:val="20"/>
          <w:lang w:eastAsia="es-ES_tradnl"/>
        </w:rPr>
      </w:pPr>
      <w:r w:rsidRPr="00A0039D">
        <w:rPr>
          <w:rFonts w:ascii="Century Gothic" w:hAnsi="Century Gothic"/>
          <w:b/>
          <w:sz w:val="20"/>
          <w:lang w:eastAsia="es-ES_tradnl"/>
        </w:rPr>
        <w:t>LANPOSTUA: GOI MAILAKO TEKNIKARI/ARDURADUN INSTITUZIONALA</w:t>
      </w:r>
    </w:p>
    <w:p w:rsidR="00BE7788" w:rsidRPr="00A0039D" w:rsidRDefault="005176ED" w:rsidP="005176ED">
      <w:pPr>
        <w:autoSpaceDE w:val="0"/>
        <w:autoSpaceDN w:val="0"/>
        <w:adjustRightInd w:val="0"/>
        <w:jc w:val="center"/>
        <w:rPr>
          <w:rFonts w:ascii="Century Gothic" w:hAnsi="Century Gothic" w:cstheme="minorHAnsi"/>
          <w:b/>
          <w:bCs/>
          <w:color w:val="171B21"/>
          <w:szCs w:val="24"/>
        </w:rPr>
      </w:pPr>
      <w:r w:rsidRPr="00A0039D">
        <w:rPr>
          <w:rFonts w:ascii="Century Gothic" w:hAnsi="Century Gothic"/>
          <w:b/>
          <w:sz w:val="20"/>
          <w:lang w:eastAsia="es-ES_tradnl"/>
        </w:rPr>
        <w:t>2015 URTEA</w:t>
      </w:r>
    </w:p>
    <w:p w:rsidR="00D26254" w:rsidRDefault="00D26254" w:rsidP="006F04B5">
      <w:pPr>
        <w:autoSpaceDE w:val="0"/>
        <w:autoSpaceDN w:val="0"/>
        <w:adjustRightInd w:val="0"/>
        <w:spacing w:line="288" w:lineRule="auto"/>
        <w:jc w:val="both"/>
        <w:rPr>
          <w:rFonts w:ascii="Century Gothic" w:hAnsi="Century Gothic" w:cstheme="minorHAnsi"/>
          <w:b/>
          <w:bCs/>
          <w:color w:val="171B21"/>
          <w:szCs w:val="24"/>
        </w:rPr>
      </w:pPr>
    </w:p>
    <w:p w:rsidR="004A7794" w:rsidRPr="00A0039D" w:rsidRDefault="004A7794" w:rsidP="006F04B5">
      <w:pPr>
        <w:autoSpaceDE w:val="0"/>
        <w:autoSpaceDN w:val="0"/>
        <w:adjustRightInd w:val="0"/>
        <w:spacing w:line="288" w:lineRule="auto"/>
        <w:jc w:val="both"/>
        <w:rPr>
          <w:rFonts w:ascii="Century Gothic" w:hAnsi="Century Gothic" w:cstheme="minorHAnsi"/>
          <w:b/>
          <w:bCs/>
          <w:color w:val="171B21"/>
          <w:szCs w:val="24"/>
        </w:rPr>
      </w:pPr>
    </w:p>
    <w:p w:rsidR="005C23AA" w:rsidRDefault="005C23AA" w:rsidP="006F04B5">
      <w:pPr>
        <w:autoSpaceDE w:val="0"/>
        <w:autoSpaceDN w:val="0"/>
        <w:adjustRightInd w:val="0"/>
        <w:spacing w:line="288" w:lineRule="auto"/>
        <w:jc w:val="both"/>
        <w:rPr>
          <w:rFonts w:ascii="Century Gothic" w:hAnsi="Century Gothic" w:cstheme="minorHAnsi"/>
          <w:b/>
          <w:bCs/>
          <w:sz w:val="20"/>
        </w:rPr>
      </w:pPr>
    </w:p>
    <w:p w:rsidR="00BE7788" w:rsidRPr="00A0039D" w:rsidRDefault="00A1404F" w:rsidP="006F04B5">
      <w:pPr>
        <w:autoSpaceDE w:val="0"/>
        <w:autoSpaceDN w:val="0"/>
        <w:adjustRightInd w:val="0"/>
        <w:spacing w:line="288" w:lineRule="auto"/>
        <w:jc w:val="both"/>
        <w:rPr>
          <w:rFonts w:ascii="Century Gothic" w:hAnsi="Century Gothic" w:cstheme="minorHAnsi"/>
          <w:b/>
          <w:bCs/>
          <w:sz w:val="20"/>
        </w:rPr>
      </w:pPr>
      <w:r w:rsidRPr="00A0039D">
        <w:rPr>
          <w:rFonts w:ascii="Century Gothic" w:hAnsi="Century Gothic" w:cstheme="minorHAnsi"/>
          <w:b/>
          <w:bCs/>
          <w:sz w:val="20"/>
        </w:rPr>
        <w:t>GAI-ZERRENDA</w:t>
      </w:r>
    </w:p>
    <w:p w:rsidR="00BE7788" w:rsidRPr="00FF2262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Cs w:val="24"/>
        </w:rPr>
      </w:pPr>
    </w:p>
    <w:p w:rsidR="005176ED" w:rsidRPr="00A0039D" w:rsidRDefault="00BE7788" w:rsidP="00B77992">
      <w:pPr>
        <w:autoSpaceDE w:val="0"/>
        <w:autoSpaceDN w:val="0"/>
        <w:adjustRightInd w:val="0"/>
        <w:spacing w:line="288" w:lineRule="auto"/>
        <w:jc w:val="both"/>
        <w:rPr>
          <w:rFonts w:ascii="Century Gothic" w:eastAsia="Calibri" w:hAnsi="Century Gothic" w:cs="Calibri"/>
          <w:sz w:val="20"/>
          <w:lang w:val="es-CL" w:eastAsia="en-US"/>
        </w:rPr>
      </w:pPr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1.- </w:t>
      </w:r>
      <w:proofErr w:type="spellStart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>Euskal</w:t>
      </w:r>
      <w:proofErr w:type="spellEnd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>Autonomia</w:t>
      </w:r>
      <w:proofErr w:type="spellEnd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>Erkidegoko</w:t>
      </w:r>
      <w:proofErr w:type="spellEnd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>errealitate</w:t>
      </w:r>
      <w:proofErr w:type="spellEnd"/>
      <w:r w:rsidR="00A1404F"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5176ED" w:rsidRPr="00A0039D">
        <w:rPr>
          <w:rFonts w:ascii="Century Gothic" w:eastAsia="Calibri" w:hAnsi="Century Gothic" w:cs="Calibri"/>
          <w:sz w:val="20"/>
          <w:lang w:val="es-CL" w:eastAsia="en-US"/>
        </w:rPr>
        <w:t>sozial</w:t>
      </w:r>
      <w:proofErr w:type="spellEnd"/>
      <w:r w:rsidR="005176ED"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, </w:t>
      </w:r>
      <w:proofErr w:type="spellStart"/>
      <w:r w:rsidR="005176ED" w:rsidRPr="00A0039D">
        <w:rPr>
          <w:rFonts w:ascii="Century Gothic" w:eastAsia="Calibri" w:hAnsi="Century Gothic" w:cs="Calibri"/>
          <w:sz w:val="20"/>
          <w:lang w:val="es-CL" w:eastAsia="en-US"/>
        </w:rPr>
        <w:t>politiko</w:t>
      </w:r>
      <w:proofErr w:type="spellEnd"/>
      <w:r w:rsidR="005176ED"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eta </w:t>
      </w:r>
      <w:proofErr w:type="spellStart"/>
      <w:r w:rsidR="005176ED" w:rsidRPr="00A0039D">
        <w:rPr>
          <w:rFonts w:ascii="Century Gothic" w:eastAsia="Calibri" w:hAnsi="Century Gothic" w:cs="Calibri"/>
          <w:sz w:val="20"/>
          <w:lang w:val="es-CL" w:eastAsia="en-US"/>
        </w:rPr>
        <w:t>ekonomikoa</w:t>
      </w:r>
      <w:proofErr w:type="spellEnd"/>
      <w:r w:rsidR="005176ED" w:rsidRPr="00A0039D">
        <w:rPr>
          <w:rFonts w:ascii="Century Gothic" w:eastAsia="Calibri" w:hAnsi="Century Gothic" w:cs="Calibri"/>
          <w:sz w:val="20"/>
          <w:lang w:val="es-CL" w:eastAsia="en-US"/>
        </w:rPr>
        <w:t>:</w:t>
      </w:r>
    </w:p>
    <w:p w:rsidR="005176ED" w:rsidRDefault="005176ED" w:rsidP="005176E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="Century Gothic" w:eastAsia="Calibri" w:hAnsi="Century Gothic" w:cs="Calibri"/>
          <w:sz w:val="20"/>
          <w:lang w:val="es-CL" w:eastAsia="en-US"/>
        </w:rPr>
      </w:pPr>
      <w:proofErr w:type="spellStart"/>
      <w:r w:rsidRPr="005176ED">
        <w:rPr>
          <w:rFonts w:ascii="Century Gothic" w:eastAsia="Calibri" w:hAnsi="Century Gothic" w:cs="Calibri"/>
          <w:sz w:val="20"/>
          <w:lang w:val="es-CL" w:eastAsia="en-US"/>
        </w:rPr>
        <w:t>Giza</w:t>
      </w:r>
      <w:proofErr w:type="spellEnd"/>
      <w:r w:rsidRPr="005176E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r w:rsidR="00A663D1">
        <w:rPr>
          <w:rFonts w:ascii="Century Gothic" w:eastAsia="Calibri" w:hAnsi="Century Gothic" w:cs="Calibri"/>
          <w:sz w:val="20"/>
          <w:lang w:val="es-CL" w:eastAsia="en-US"/>
        </w:rPr>
        <w:t>geografía (</w:t>
      </w:r>
      <w:proofErr w:type="spellStart"/>
      <w:r w:rsidR="00A663D1">
        <w:rPr>
          <w:rFonts w:ascii="Century Gothic" w:eastAsia="Calibri" w:hAnsi="Century Gothic" w:cs="Calibri"/>
          <w:sz w:val="20"/>
          <w:lang w:val="es-CL" w:eastAsia="en-US"/>
        </w:rPr>
        <w:t>ikuspegi</w:t>
      </w:r>
      <w:proofErr w:type="spellEnd"/>
      <w:r w:rsidR="00A663D1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663D1">
        <w:rPr>
          <w:rFonts w:ascii="Century Gothic" w:eastAsia="Calibri" w:hAnsi="Century Gothic" w:cs="Calibri"/>
          <w:sz w:val="20"/>
          <w:lang w:val="es-CL" w:eastAsia="en-US"/>
        </w:rPr>
        <w:t>soziala</w:t>
      </w:r>
      <w:proofErr w:type="spellEnd"/>
      <w:r w:rsidR="00A663D1">
        <w:rPr>
          <w:rFonts w:ascii="Century Gothic" w:eastAsia="Calibri" w:hAnsi="Century Gothic" w:cs="Calibri"/>
          <w:sz w:val="20"/>
          <w:lang w:val="es-CL" w:eastAsia="en-US"/>
        </w:rPr>
        <w:t xml:space="preserve">, </w:t>
      </w:r>
      <w:proofErr w:type="spellStart"/>
      <w:r w:rsidR="00A663D1">
        <w:rPr>
          <w:rFonts w:ascii="Century Gothic" w:eastAsia="Calibri" w:hAnsi="Century Gothic" w:cs="Calibri"/>
          <w:sz w:val="20"/>
          <w:lang w:val="es-CL" w:eastAsia="en-US"/>
        </w:rPr>
        <w:t>politikoa</w:t>
      </w:r>
      <w:proofErr w:type="spellEnd"/>
      <w:r w:rsidR="00A663D1">
        <w:rPr>
          <w:rFonts w:ascii="Century Gothic" w:eastAsia="Calibri" w:hAnsi="Century Gothic" w:cs="Calibri"/>
          <w:sz w:val="20"/>
          <w:lang w:val="es-CL" w:eastAsia="en-US"/>
        </w:rPr>
        <w:t xml:space="preserve">, </w:t>
      </w:r>
      <w:proofErr w:type="spellStart"/>
      <w:r w:rsidR="00A663D1">
        <w:rPr>
          <w:rFonts w:ascii="Century Gothic" w:eastAsia="Calibri" w:hAnsi="Century Gothic" w:cs="Calibri"/>
          <w:sz w:val="20"/>
          <w:lang w:val="es-CL" w:eastAsia="en-US"/>
        </w:rPr>
        <w:t>ekonomikoa</w:t>
      </w:r>
      <w:proofErr w:type="spellEnd"/>
      <w:r w:rsidR="00A663D1">
        <w:rPr>
          <w:rFonts w:ascii="Century Gothic" w:eastAsia="Calibri" w:hAnsi="Century Gothic" w:cs="Calibri"/>
          <w:sz w:val="20"/>
          <w:lang w:val="es-CL" w:eastAsia="en-US"/>
        </w:rPr>
        <w:t xml:space="preserve">, </w:t>
      </w:r>
      <w:proofErr w:type="spellStart"/>
      <w:r w:rsidR="00A663D1">
        <w:rPr>
          <w:rFonts w:ascii="Century Gothic" w:eastAsia="Calibri" w:hAnsi="Century Gothic" w:cs="Calibri"/>
          <w:sz w:val="20"/>
          <w:lang w:val="es-CL" w:eastAsia="en-US"/>
        </w:rPr>
        <w:t>kulturala</w:t>
      </w:r>
      <w:proofErr w:type="spellEnd"/>
      <w:r w:rsidR="00A663D1">
        <w:rPr>
          <w:rFonts w:ascii="Century Gothic" w:eastAsia="Calibri" w:hAnsi="Century Gothic" w:cs="Calibri"/>
          <w:sz w:val="20"/>
          <w:lang w:val="es-CL" w:eastAsia="en-US"/>
        </w:rPr>
        <w:t>…).</w:t>
      </w:r>
    </w:p>
    <w:p w:rsidR="005176ED" w:rsidRDefault="005176ED" w:rsidP="00A0039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="Century Gothic" w:eastAsia="Calibri" w:hAnsi="Century Gothic" w:cs="Calibri"/>
          <w:sz w:val="20"/>
          <w:lang w:val="es-CL" w:eastAsia="en-US"/>
        </w:rPr>
      </w:pP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Egitura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instituzionala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: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Autonomia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Estatutua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;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Kontzertu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Ekonomikoa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;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Eusko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Jaurlaritza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(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osaera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,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funtzionamendua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eta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menpeko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erakundeak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);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Eusko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Legebiltzarra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;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Lurralde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Historikoak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 (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Foru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Aldundiak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 eta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Batzar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Nagusiak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 xml:space="preserve">); </w:t>
      </w:r>
      <w:proofErr w:type="spellStart"/>
      <w:r w:rsidR="00A0039D">
        <w:rPr>
          <w:rFonts w:ascii="Century Gothic" w:eastAsia="Calibri" w:hAnsi="Century Gothic" w:cs="Calibri"/>
          <w:sz w:val="20"/>
          <w:lang w:val="es-CL" w:eastAsia="en-US"/>
        </w:rPr>
        <w:t>Udaletxeak</w:t>
      </w:r>
      <w:proofErr w:type="spellEnd"/>
      <w:r w:rsidR="00A0039D">
        <w:rPr>
          <w:rFonts w:ascii="Century Gothic" w:eastAsia="Calibri" w:hAnsi="Century Gothic" w:cs="Calibri"/>
          <w:sz w:val="20"/>
          <w:lang w:val="es-CL" w:eastAsia="en-US"/>
        </w:rPr>
        <w:t>.</w:t>
      </w:r>
    </w:p>
    <w:p w:rsidR="00A0039D" w:rsidRPr="00A0039D" w:rsidRDefault="00A0039D" w:rsidP="00A0039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="Century Gothic" w:eastAsia="Calibri" w:hAnsi="Century Gothic" w:cs="Calibri"/>
          <w:sz w:val="20"/>
          <w:lang w:val="es-CL" w:eastAsia="en-US"/>
        </w:rPr>
      </w:pP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Ekonomia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: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Indize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makroekonomikoak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,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sektoreak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eta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sustapoen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ekonomikoa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kudetazen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duten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instiruzioak</w:t>
      </w:r>
      <w:proofErr w:type="spellEnd"/>
      <w:r w:rsidRPr="00A0039D">
        <w:rPr>
          <w:rFonts w:ascii="Century Gothic" w:eastAsia="Calibri" w:hAnsi="Century Gothic" w:cs="Calibri"/>
          <w:sz w:val="20"/>
          <w:lang w:val="es-CL" w:eastAsia="en-US"/>
        </w:rPr>
        <w:t>.</w:t>
      </w:r>
    </w:p>
    <w:p w:rsidR="005176ED" w:rsidRDefault="00A1404F" w:rsidP="00A0039D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Century Gothic" w:eastAsia="Calibri" w:hAnsi="Century Gothic" w:cs="Calibri"/>
          <w:sz w:val="20"/>
          <w:lang w:val="es-CL" w:eastAsia="en-US"/>
        </w:rPr>
      </w:pPr>
      <w:r w:rsidRPr="00FF2262">
        <w:rPr>
          <w:rFonts w:asciiTheme="minorHAnsi" w:hAnsiTheme="minorHAnsi" w:cstheme="minorHAnsi"/>
          <w:szCs w:val="24"/>
        </w:rPr>
        <w:t xml:space="preserve"> </w:t>
      </w:r>
    </w:p>
    <w:p w:rsidR="00BE7788" w:rsidRPr="00A0039D" w:rsidRDefault="00BE7788" w:rsidP="006F04B5">
      <w:pPr>
        <w:autoSpaceDE w:val="0"/>
        <w:autoSpaceDN w:val="0"/>
        <w:adjustRightInd w:val="0"/>
        <w:spacing w:line="288" w:lineRule="auto"/>
        <w:jc w:val="both"/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</w:pPr>
      <w:r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2.-</w:t>
      </w:r>
      <w:r w:rsidR="00B77992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5B4014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Estatu</w:t>
      </w:r>
      <w:proofErr w:type="spellEnd"/>
      <w:r w:rsidR="005B4014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5B4014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Batuetako</w:t>
      </w:r>
      <w:proofErr w:type="spellEnd"/>
      <w:r w:rsidR="00B77992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B77992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errealitate</w:t>
      </w:r>
      <w:proofErr w:type="spellEnd"/>
      <w:r w:rsidR="00B77992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734093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soz</w:t>
      </w:r>
      <w:r w:rsidR="00A0039D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ial</w:t>
      </w:r>
      <w:proofErr w:type="spellEnd"/>
      <w:r w:rsidR="00A0039D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, </w:t>
      </w:r>
      <w:proofErr w:type="spellStart"/>
      <w:r w:rsidR="00A0039D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politiko</w:t>
      </w:r>
      <w:proofErr w:type="spellEnd"/>
      <w:r w:rsidR="00A0039D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eta </w:t>
      </w:r>
      <w:proofErr w:type="spellStart"/>
      <w:r w:rsidR="00A0039D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ekonomikoa</w:t>
      </w:r>
      <w:proofErr w:type="spellEnd"/>
      <w:r w:rsidR="00A0039D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:</w:t>
      </w:r>
      <w:r w:rsidR="00B77992" w:rsidRPr="00A0039D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</w:p>
    <w:p w:rsidR="00A0039D" w:rsidRPr="00A663D1" w:rsidRDefault="00A663D1" w:rsidP="00A663D1">
      <w:pPr>
        <w:pStyle w:val="Prrafodelista"/>
        <w:numPr>
          <w:ilvl w:val="0"/>
          <w:numId w:val="5"/>
        </w:numPr>
        <w:ind w:left="851" w:hanging="284"/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</w:pPr>
      <w:proofErr w:type="spellStart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Giza</w:t>
      </w:r>
      <w:proofErr w:type="spellEnd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geografía</w:t>
      </w:r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(</w:t>
      </w:r>
      <w:proofErr w:type="spellStart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ikuspegi</w:t>
      </w:r>
      <w:proofErr w:type="spellEnd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soziala</w:t>
      </w:r>
      <w:proofErr w:type="spellEnd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, </w:t>
      </w:r>
      <w:proofErr w:type="spellStart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politikoa</w:t>
      </w:r>
      <w:proofErr w:type="spellEnd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, </w:t>
      </w:r>
      <w:proofErr w:type="spellStart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ekonomikoa</w:t>
      </w:r>
      <w:proofErr w:type="spellEnd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, </w:t>
      </w:r>
      <w:proofErr w:type="spellStart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kulturala</w:t>
      </w:r>
      <w:proofErr w:type="spellEnd"/>
      <w:r w:rsidRPr="00A663D1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…).</w:t>
      </w:r>
    </w:p>
    <w:p w:rsidR="00A0039D" w:rsidRDefault="00A0039D" w:rsidP="00A0039D">
      <w:pPr>
        <w:pStyle w:val="Prrafodelista"/>
        <w:numPr>
          <w:ilvl w:val="0"/>
          <w:numId w:val="5"/>
        </w:numPr>
        <w:autoSpaceDE w:val="0"/>
        <w:autoSpaceDN w:val="0"/>
        <w:adjustRightInd w:val="0"/>
        <w:ind w:left="851" w:hanging="284"/>
        <w:jc w:val="both"/>
        <w:rPr>
          <w:rFonts w:ascii="Century Gothic" w:eastAsiaTheme="minorHAnsi" w:hAnsi="Century Gothic" w:cstheme="minorHAnsi"/>
          <w:sz w:val="20"/>
          <w:lang w:val="es-CL" w:eastAsia="en-US"/>
        </w:rPr>
      </w:pP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Egitura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instituzionala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: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Errepublikako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Gobernua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(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osaera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,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funtzionamendua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eta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menpeko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erakundeak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);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Kongresua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(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Ordezkarien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Etxea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eta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Senatua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);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Estatu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federalak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; New York-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eko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Udaletxea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. </w:t>
      </w:r>
    </w:p>
    <w:p w:rsidR="00A0039D" w:rsidRDefault="00A0039D" w:rsidP="00A0039D">
      <w:pPr>
        <w:pStyle w:val="Prrafodelista"/>
        <w:numPr>
          <w:ilvl w:val="0"/>
          <w:numId w:val="4"/>
        </w:numPr>
        <w:autoSpaceDE w:val="0"/>
        <w:autoSpaceDN w:val="0"/>
        <w:adjustRightInd w:val="0"/>
        <w:ind w:left="851" w:hanging="284"/>
        <w:jc w:val="both"/>
        <w:rPr>
          <w:rFonts w:ascii="Century Gothic" w:eastAsia="Calibri" w:hAnsi="Century Gothic" w:cs="Calibri"/>
          <w:sz w:val="20"/>
          <w:lang w:val="es-CL" w:eastAsia="en-US"/>
        </w:rPr>
      </w:pPr>
      <w:proofErr w:type="spellStart"/>
      <w:r w:rsidRPr="00A0039D">
        <w:rPr>
          <w:rFonts w:ascii="Century Gothic" w:eastAsia="Calibri" w:hAnsi="Century Gothic" w:cs="Calibri"/>
          <w:sz w:val="20"/>
          <w:lang w:val="es-CL" w:eastAsia="en-US"/>
        </w:rPr>
        <w:t>Eko</w:t>
      </w:r>
      <w:r>
        <w:rPr>
          <w:rFonts w:ascii="Century Gothic" w:eastAsia="Calibri" w:hAnsi="Century Gothic" w:cs="Calibri"/>
          <w:sz w:val="20"/>
          <w:lang w:val="es-CL" w:eastAsia="en-US"/>
        </w:rPr>
        <w:t>nomia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: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Indize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makroekonomikoak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eta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sektore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="Calibri" w:hAnsi="Century Gothic" w:cs="Calibri"/>
          <w:sz w:val="20"/>
          <w:lang w:val="es-CL" w:eastAsia="en-US"/>
        </w:rPr>
        <w:t>ekonomikoak</w:t>
      </w:r>
      <w:proofErr w:type="spellEnd"/>
      <w:r>
        <w:rPr>
          <w:rFonts w:ascii="Century Gothic" w:eastAsia="Calibri" w:hAnsi="Century Gothic" w:cs="Calibri"/>
          <w:sz w:val="20"/>
          <w:lang w:val="es-CL" w:eastAsia="en-US"/>
        </w:rPr>
        <w:t>.</w:t>
      </w:r>
    </w:p>
    <w:p w:rsidR="00D26254" w:rsidRDefault="00D26254" w:rsidP="00D26254">
      <w:pPr>
        <w:pStyle w:val="Prrafodelista"/>
        <w:autoSpaceDE w:val="0"/>
        <w:autoSpaceDN w:val="0"/>
        <w:adjustRightInd w:val="0"/>
        <w:ind w:left="851"/>
        <w:jc w:val="both"/>
        <w:rPr>
          <w:rFonts w:ascii="Century Gothic" w:eastAsia="Calibri" w:hAnsi="Century Gothic" w:cs="Calibri"/>
          <w:sz w:val="20"/>
          <w:lang w:val="es-CL" w:eastAsia="en-US"/>
        </w:rPr>
      </w:pPr>
    </w:p>
    <w:p w:rsidR="00D26254" w:rsidRDefault="00D26254" w:rsidP="00D26254">
      <w:pPr>
        <w:autoSpaceDE w:val="0"/>
        <w:autoSpaceDN w:val="0"/>
        <w:adjustRightInd w:val="0"/>
        <w:jc w:val="both"/>
        <w:rPr>
          <w:rFonts w:ascii="Century Gothic" w:eastAsiaTheme="minorHAnsi" w:hAnsi="Century Gothic" w:cstheme="minorHAnsi"/>
          <w:sz w:val="20"/>
          <w:lang w:val="es-CL" w:eastAsia="en-US"/>
        </w:rPr>
      </w:pPr>
      <w:r>
        <w:rPr>
          <w:rFonts w:ascii="Century Gothic" w:eastAsiaTheme="minorHAnsi" w:hAnsi="Century Gothic" w:cstheme="minorHAnsi"/>
          <w:sz w:val="20"/>
          <w:lang w:val="es-CL" w:eastAsia="en-US"/>
        </w:rPr>
        <w:t xml:space="preserve">3.- </w:t>
      </w:r>
      <w:proofErr w:type="spellStart"/>
      <w:r>
        <w:rPr>
          <w:rFonts w:ascii="Century Gothic" w:eastAsiaTheme="minorHAnsi" w:hAnsi="Century Gothic" w:cstheme="minorHAnsi"/>
          <w:sz w:val="20"/>
          <w:lang w:val="es-CL" w:eastAsia="en-US"/>
        </w:rPr>
        <w:t>Basque</w:t>
      </w:r>
      <w:proofErr w:type="spellEnd"/>
      <w:r>
        <w:rPr>
          <w:rFonts w:ascii="Century Gothic" w:eastAsiaTheme="minorHAnsi" w:hAnsi="Century Gothic" w:cstheme="minorHAnsi"/>
          <w:sz w:val="20"/>
          <w:lang w:val="es-CL" w:eastAsia="en-US"/>
        </w:rPr>
        <w:t xml:space="preserve"> Country estrategia:</w:t>
      </w:r>
    </w:p>
    <w:p w:rsidR="00D26254" w:rsidRDefault="00734093" w:rsidP="00D26254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Century Gothic" w:eastAsiaTheme="minorHAnsi" w:hAnsi="Century Gothic" w:cstheme="minorHAnsi"/>
          <w:sz w:val="20"/>
          <w:lang w:val="es-CL" w:eastAsia="en-US"/>
        </w:rPr>
      </w:pPr>
      <w:proofErr w:type="spellStart"/>
      <w:r>
        <w:rPr>
          <w:rFonts w:ascii="Century Gothic" w:eastAsiaTheme="minorHAnsi" w:hAnsi="Century Gothic" w:cstheme="minorHAnsi"/>
          <w:sz w:val="20"/>
          <w:lang w:val="es-CL" w:eastAsia="en-US"/>
        </w:rPr>
        <w:t>Nazioartekotzearen</w:t>
      </w:r>
      <w:proofErr w:type="spellEnd"/>
      <w:r>
        <w:rPr>
          <w:rFonts w:ascii="Century Gothic" w:eastAsiaTheme="minorHAnsi" w:hAnsi="Century Gothic" w:cstheme="minorHAns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sz w:val="20"/>
          <w:lang w:val="es-CL" w:eastAsia="en-US"/>
        </w:rPr>
        <w:t>bektore</w:t>
      </w:r>
      <w:proofErr w:type="spellEnd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 xml:space="preserve"> </w:t>
      </w:r>
      <w:proofErr w:type="spellStart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>komunak</w:t>
      </w:r>
      <w:proofErr w:type="spellEnd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 xml:space="preserve">, eta </w:t>
      </w:r>
      <w:proofErr w:type="spellStart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>jardun</w:t>
      </w:r>
      <w:proofErr w:type="spellEnd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 xml:space="preserve"> </w:t>
      </w:r>
      <w:proofErr w:type="spellStart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>eremu</w:t>
      </w:r>
      <w:proofErr w:type="spellEnd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 xml:space="preserve"> </w:t>
      </w:r>
      <w:proofErr w:type="spellStart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>tematiko</w:t>
      </w:r>
      <w:proofErr w:type="spellEnd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 xml:space="preserve"> eta </w:t>
      </w:r>
      <w:proofErr w:type="spellStart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>geografikoak</w:t>
      </w:r>
      <w:proofErr w:type="spellEnd"/>
      <w:r w:rsidR="00D26254">
        <w:rPr>
          <w:rFonts w:ascii="Century Gothic" w:eastAsiaTheme="minorHAnsi" w:hAnsi="Century Gothic" w:cstheme="minorHAnsi"/>
          <w:sz w:val="20"/>
          <w:lang w:val="es-CL" w:eastAsia="en-US"/>
        </w:rPr>
        <w:t>.</w:t>
      </w:r>
    </w:p>
    <w:p w:rsidR="00D26254" w:rsidRDefault="00D26254" w:rsidP="00D26254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  <w:rPr>
          <w:rFonts w:ascii="Century Gothic" w:eastAsiaTheme="minorHAnsi" w:hAnsi="Century Gothic" w:cstheme="minorHAnsi"/>
          <w:sz w:val="20"/>
          <w:lang w:val="es-CL" w:eastAsia="en-US"/>
        </w:rPr>
      </w:pPr>
      <w:proofErr w:type="spellStart"/>
      <w:r>
        <w:rPr>
          <w:rFonts w:ascii="Century Gothic" w:eastAsiaTheme="minorHAnsi" w:hAnsi="Century Gothic" w:cstheme="minorHAnsi"/>
          <w:sz w:val="20"/>
          <w:lang w:val="es-CL" w:eastAsia="en-US"/>
        </w:rPr>
        <w:t>Kanpo</w:t>
      </w:r>
      <w:proofErr w:type="spellEnd"/>
      <w:r>
        <w:rPr>
          <w:rFonts w:ascii="Century Gothic" w:eastAsiaTheme="minorHAnsi" w:hAnsi="Century Gothic" w:cstheme="minorHAnsi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sz w:val="20"/>
          <w:lang w:val="es-CL" w:eastAsia="en-US"/>
        </w:rPr>
        <w:t>harremanetarako</w:t>
      </w:r>
      <w:proofErr w:type="spellEnd"/>
      <w:r>
        <w:rPr>
          <w:rFonts w:ascii="Century Gothic" w:eastAsiaTheme="minorHAnsi" w:hAnsi="Century Gothic" w:cstheme="minorHAnsi"/>
          <w:sz w:val="20"/>
          <w:lang w:val="es-CL" w:eastAsia="en-US"/>
        </w:rPr>
        <w:t xml:space="preserve"> plana.</w:t>
      </w:r>
    </w:p>
    <w:p w:rsidR="00D26254" w:rsidRDefault="00D26254" w:rsidP="00D26254">
      <w:pPr>
        <w:autoSpaceDE w:val="0"/>
        <w:autoSpaceDN w:val="0"/>
        <w:adjustRightInd w:val="0"/>
        <w:jc w:val="both"/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</w:pPr>
    </w:p>
    <w:p w:rsidR="00D26254" w:rsidRDefault="00D26254" w:rsidP="00D26254">
      <w:pPr>
        <w:autoSpaceDE w:val="0"/>
        <w:autoSpaceDN w:val="0"/>
        <w:adjustRightInd w:val="0"/>
        <w:jc w:val="both"/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</w:pPr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4</w:t>
      </w:r>
      <w:r w:rsidR="00A17356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.- </w:t>
      </w:r>
      <w:proofErr w:type="spellStart"/>
      <w:r w:rsidR="00734093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Kultura</w:t>
      </w:r>
      <w:proofErr w:type="spellEnd"/>
      <w:r w:rsidR="00734093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734093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Eus</w:t>
      </w:r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kal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Autonomi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Erkidegoan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: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euskal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kulturaren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kanpo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sustapena</w:t>
      </w:r>
      <w:proofErr w:type="spellEnd"/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.</w:t>
      </w:r>
    </w:p>
    <w:p w:rsidR="00D26254" w:rsidRDefault="00D26254" w:rsidP="00D26254">
      <w:pPr>
        <w:autoSpaceDE w:val="0"/>
        <w:autoSpaceDN w:val="0"/>
        <w:adjustRightInd w:val="0"/>
        <w:jc w:val="both"/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</w:pPr>
    </w:p>
    <w:p w:rsidR="00D26254" w:rsidRDefault="00A17356" w:rsidP="00D26254">
      <w:pPr>
        <w:autoSpaceDE w:val="0"/>
        <w:autoSpaceDN w:val="0"/>
        <w:adjustRightInd w:val="0"/>
        <w:jc w:val="both"/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</w:pPr>
      <w:r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5.- </w:t>
      </w:r>
      <w:proofErr w:type="spellStart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Nazioarteko</w:t>
      </w:r>
      <w:proofErr w:type="spellEnd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erakundeak</w:t>
      </w:r>
      <w:proofErr w:type="spellEnd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eta </w:t>
      </w:r>
      <w:proofErr w:type="spellStart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</w:t>
      </w:r>
      <w:r w:rsidR="00D26254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rakunde</w:t>
      </w:r>
      <w:proofErr w:type="spellEnd"/>
      <w:r w:rsidR="00D26254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D26254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aldeaniztunak</w:t>
      </w:r>
      <w:proofErr w:type="spellEnd"/>
      <w:r w:rsidR="00D26254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: NB sistema </w:t>
      </w:r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eta </w:t>
      </w:r>
      <w:proofErr w:type="spellStart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agentzia</w:t>
      </w:r>
      <w:proofErr w:type="spellEnd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</w:t>
      </w:r>
      <w:proofErr w:type="spellStart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espezializatuak</w:t>
      </w:r>
      <w:proofErr w:type="spellEnd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 (</w:t>
      </w:r>
      <w:r w:rsidR="00D26254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U</w:t>
      </w:r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 xml:space="preserve">NESCO, UN WOMEN, PNUD, OIT), OEA, </w:t>
      </w:r>
      <w:proofErr w:type="spellStart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e.a</w:t>
      </w:r>
      <w:proofErr w:type="spellEnd"/>
      <w:r w:rsidR="00ED087C">
        <w:rPr>
          <w:rFonts w:ascii="Century Gothic" w:eastAsiaTheme="minorHAnsi" w:hAnsi="Century Gothic" w:cstheme="minorHAnsi"/>
          <w:color w:val="000000" w:themeColor="text1"/>
          <w:sz w:val="20"/>
          <w:lang w:val="es-CL" w:eastAsia="en-US"/>
        </w:rPr>
        <w:t>.</w:t>
      </w:r>
    </w:p>
    <w:p w:rsidR="00D26254" w:rsidRPr="00D26254" w:rsidRDefault="00D26254" w:rsidP="00D26254">
      <w:pPr>
        <w:autoSpaceDE w:val="0"/>
        <w:autoSpaceDN w:val="0"/>
        <w:adjustRightInd w:val="0"/>
        <w:jc w:val="both"/>
        <w:rPr>
          <w:rFonts w:ascii="Century Gothic" w:eastAsiaTheme="minorHAnsi" w:hAnsi="Century Gothic" w:cstheme="minorHAnsi"/>
          <w:sz w:val="20"/>
          <w:lang w:val="es-CL" w:eastAsia="en-US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5C23AA" w:rsidRDefault="005C23AA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D26254" w:rsidRPr="001F3E3E" w:rsidRDefault="00D26254" w:rsidP="00D26254">
      <w:pPr>
        <w:jc w:val="both"/>
        <w:rPr>
          <w:rFonts w:ascii="Century Gothic" w:hAnsi="Century Gothic"/>
          <w:sz w:val="20"/>
          <w:lang w:eastAsia="es-ES_tradnl"/>
        </w:rPr>
      </w:pPr>
      <w:bookmarkStart w:id="0" w:name="_GoBack"/>
      <w:bookmarkEnd w:id="0"/>
      <w:r w:rsidRPr="001F3E3E">
        <w:rPr>
          <w:rFonts w:ascii="Century Gothic" w:hAnsi="Century Gothic"/>
          <w:sz w:val="20"/>
          <w:lang w:eastAsia="es-ES_tradnl"/>
        </w:rPr>
        <w:lastRenderedPageBreak/>
        <w:t>INTERESERAKO LINKAK</w:t>
      </w:r>
    </w:p>
    <w:p w:rsidR="00D26254" w:rsidRPr="001F3E3E" w:rsidRDefault="00D26254" w:rsidP="00D26254">
      <w:pPr>
        <w:jc w:val="both"/>
        <w:rPr>
          <w:rFonts w:ascii="Century Gothic" w:hAnsi="Century Gothic"/>
          <w:sz w:val="20"/>
          <w:lang w:eastAsia="es-ES_tradnl"/>
        </w:rPr>
      </w:pPr>
    </w:p>
    <w:p w:rsidR="00D26254" w:rsidRPr="001F3E3E" w:rsidRDefault="00D26254" w:rsidP="00D26254">
      <w:pPr>
        <w:jc w:val="both"/>
        <w:rPr>
          <w:rFonts w:ascii="Century Gothic" w:hAnsi="Century Gothic"/>
          <w:sz w:val="20"/>
          <w:lang w:eastAsia="es-ES_tradnl"/>
        </w:rPr>
      </w:pPr>
      <w:r w:rsidRPr="001F3E3E">
        <w:rPr>
          <w:rFonts w:ascii="Century Gothic" w:hAnsi="Century Gothic"/>
          <w:sz w:val="20"/>
          <w:lang w:eastAsia="es-ES_tradnl"/>
        </w:rPr>
        <w:t xml:space="preserve">1.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gaia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>:</w:t>
      </w:r>
      <w:r w:rsidRPr="001F3E3E">
        <w:rPr>
          <w:rFonts w:ascii="Century Gothic" w:hAnsi="Century Gothic"/>
          <w:sz w:val="20"/>
          <w:lang w:eastAsia="es-ES_tradnl"/>
        </w:rPr>
        <w:tab/>
      </w:r>
    </w:p>
    <w:p w:rsidR="00D26254" w:rsidRPr="001F3E3E" w:rsidRDefault="00681D0B" w:rsidP="00D26254">
      <w:pPr>
        <w:pStyle w:val="Prrafodelista"/>
        <w:numPr>
          <w:ilvl w:val="0"/>
          <w:numId w:val="7"/>
        </w:numPr>
        <w:tabs>
          <w:tab w:val="left" w:pos="993"/>
        </w:tabs>
        <w:ind w:left="1418" w:hanging="284"/>
        <w:jc w:val="both"/>
        <w:rPr>
          <w:rFonts w:ascii="Century Gothic" w:hAnsi="Century Gothic" w:cs="Arial"/>
          <w:sz w:val="20"/>
          <w:lang w:eastAsia="es-ES_tradnl"/>
        </w:rPr>
      </w:pPr>
      <w:proofErr w:type="spellStart"/>
      <w:r w:rsidRPr="001F3E3E">
        <w:rPr>
          <w:rFonts w:ascii="Century Gothic" w:hAnsi="Century Gothic"/>
          <w:sz w:val="20"/>
          <w:lang w:eastAsia="es-ES_tradnl"/>
        </w:rPr>
        <w:t>Euskal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errealitate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politiko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 eta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soziala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>:</w:t>
      </w:r>
    </w:p>
    <w:p w:rsidR="00D26254" w:rsidRPr="00CE549F" w:rsidRDefault="005C23AA" w:rsidP="00D26254">
      <w:pPr>
        <w:numPr>
          <w:ilvl w:val="2"/>
          <w:numId w:val="8"/>
        </w:numPr>
        <w:jc w:val="both"/>
        <w:rPr>
          <w:rFonts w:ascii="Century Gothic" w:hAnsi="Century Gothic"/>
          <w:sz w:val="20"/>
          <w:lang w:val="es-ES" w:eastAsia="es-ES_tradnl"/>
        </w:rPr>
      </w:pPr>
      <w:hyperlink w:history="1"/>
      <w:hyperlink r:id="rId9" w:history="1">
        <w:r w:rsidR="00681D0B" w:rsidRPr="00CE549F">
          <w:rPr>
            <w:rFonts w:ascii="Century Gothic" w:hAnsi="Century Gothic"/>
            <w:sz w:val="20"/>
            <w:lang w:val="es-ES" w:eastAsia="es-ES_tradnl"/>
          </w:rPr>
          <w:t>http://www.basquecountry.eus/t32-basque/eu</w:t>
        </w:r>
      </w:hyperlink>
    </w:p>
    <w:p w:rsidR="00681D0B" w:rsidRPr="00CE549F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0" w:history="1">
        <w:r w:rsidR="00681D0B" w:rsidRPr="00CE549F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http://turismoa.euskadi.eus/eu/</w:t>
        </w:r>
      </w:hyperlink>
    </w:p>
    <w:p w:rsidR="00D26254" w:rsidRPr="00CE549F" w:rsidRDefault="00D26254" w:rsidP="00D26254">
      <w:pPr>
        <w:numPr>
          <w:ilvl w:val="2"/>
          <w:numId w:val="8"/>
        </w:numPr>
        <w:ind w:left="2410" w:hanging="425"/>
        <w:jc w:val="both"/>
        <w:rPr>
          <w:rStyle w:val="Hipervnculo"/>
          <w:rFonts w:ascii="Century Gothic" w:hAnsi="Century Gothic"/>
          <w:color w:val="auto"/>
          <w:sz w:val="20"/>
          <w:u w:val="none"/>
          <w:lang w:val="es-ES" w:eastAsia="es-ES_tradnl"/>
        </w:rPr>
      </w:pPr>
      <w:r w:rsidRPr="00CE549F">
        <w:rPr>
          <w:rStyle w:val="Hipervnculo"/>
          <w:rFonts w:ascii="Century Gothic" w:hAnsi="Century Gothic"/>
          <w:color w:val="auto"/>
          <w:sz w:val="20"/>
          <w:u w:val="none"/>
          <w:lang w:val="es-ES" w:eastAsia="es-ES_tradnl"/>
        </w:rPr>
        <w:t>http://www.eustat.eus/document/epubs/publicaciones/euskadiUE28_2015_cas-eus/index.html</w:t>
      </w:r>
    </w:p>
    <w:p w:rsidR="00D26254" w:rsidRPr="001F3E3E" w:rsidRDefault="00D26254" w:rsidP="00D26254">
      <w:pPr>
        <w:pStyle w:val="Prrafodelista"/>
        <w:numPr>
          <w:ilvl w:val="2"/>
          <w:numId w:val="8"/>
        </w:numPr>
        <w:rPr>
          <w:rFonts w:ascii="Century Gothic" w:hAnsi="Century Gothic" w:cs="Arial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>http://www.euskadi.eus/gobierno-vasco/contenidos/informacion/estatuto_guernica/es_455/estatu_com_c.html</w:t>
      </w:r>
    </w:p>
    <w:p w:rsidR="00D26254" w:rsidRPr="001F3E3E" w:rsidRDefault="00D26254" w:rsidP="00D26254">
      <w:pPr>
        <w:pStyle w:val="Prrafodelista"/>
        <w:numPr>
          <w:ilvl w:val="2"/>
          <w:numId w:val="8"/>
        </w:numPr>
        <w:rPr>
          <w:rFonts w:ascii="Century Gothic" w:hAnsi="Century Gothic" w:cs="Arial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>http://www.conciertoeconomico.org/</w:t>
      </w:r>
    </w:p>
    <w:p w:rsidR="00D26254" w:rsidRPr="001F3E3E" w:rsidRDefault="00D26254" w:rsidP="00D26254">
      <w:pPr>
        <w:numPr>
          <w:ilvl w:val="2"/>
          <w:numId w:val="8"/>
        </w:numPr>
        <w:ind w:left="2410" w:hanging="425"/>
        <w:jc w:val="both"/>
        <w:rPr>
          <w:rFonts w:ascii="Century Gothic" w:hAnsi="Century Gothic" w:cs="Arial"/>
          <w:sz w:val="20"/>
          <w:lang w:eastAsia="es-ES_tradnl"/>
        </w:rPr>
      </w:pPr>
      <w:r w:rsidRPr="001F3E3E">
        <w:rPr>
          <w:rFonts w:ascii="Century Gothic" w:hAnsi="Century Gothic"/>
          <w:sz w:val="20"/>
          <w:lang w:val="es-ES" w:eastAsia="es-ES_tradnl"/>
        </w:rPr>
        <w:t>http://</w:t>
      </w:r>
      <w:hyperlink r:id="rId11" w:history="1">
        <w:r w:rsidRPr="001F3E3E">
          <w:rPr>
            <w:rStyle w:val="Hipervnculo"/>
            <w:rFonts w:ascii="Century Gothic" w:hAnsi="Century Gothic"/>
            <w:color w:val="auto"/>
            <w:sz w:val="20"/>
            <w:u w:val="none"/>
            <w:lang w:val="es-ES" w:eastAsia="es-ES_tradnl"/>
          </w:rPr>
          <w:t>www.euskadi.</w:t>
        </w:r>
      </w:hyperlink>
      <w:r w:rsidRPr="001F3E3E">
        <w:rPr>
          <w:rStyle w:val="Hipervnculo"/>
          <w:rFonts w:ascii="Century Gothic" w:hAnsi="Century Gothic"/>
          <w:color w:val="auto"/>
          <w:sz w:val="20"/>
          <w:u w:val="none"/>
          <w:lang w:val="es-ES" w:eastAsia="es-ES_tradnl"/>
        </w:rPr>
        <w:t>eus</w:t>
      </w:r>
    </w:p>
    <w:p w:rsidR="00D26254" w:rsidRPr="001F3E3E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2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http://www.ejgv.euskadi.</w:t>
        </w:r>
      </w:hyperlink>
      <w:r w:rsidR="00D26254" w:rsidRPr="001F3E3E">
        <w:rPr>
          <w:rFonts w:ascii="Century Gothic" w:hAnsi="Century Gothic" w:cs="Arial"/>
          <w:sz w:val="20"/>
          <w:lang w:eastAsia="es-ES_tradnl"/>
        </w:rPr>
        <w:t>eus</w:t>
      </w:r>
    </w:p>
    <w:p w:rsidR="00D26254" w:rsidRPr="001F3E3E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3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http://www.lehendakaritza.ejgv.euskadi.eus</w:t>
        </w:r>
      </w:hyperlink>
    </w:p>
    <w:p w:rsidR="00D26254" w:rsidRPr="001F3E3E" w:rsidRDefault="00681D0B" w:rsidP="00D26254">
      <w:pPr>
        <w:numPr>
          <w:ilvl w:val="2"/>
          <w:numId w:val="8"/>
        </w:numPr>
        <w:jc w:val="both"/>
        <w:rPr>
          <w:rFonts w:ascii="Century Gothic" w:hAnsi="Century Gothic"/>
          <w:sz w:val="20"/>
          <w:lang w:val="es-ES" w:eastAsia="es-ES_tradnl"/>
        </w:rPr>
      </w:pPr>
      <w:r w:rsidRPr="001F3E3E">
        <w:rPr>
          <w:rFonts w:ascii="Century Gothic" w:hAnsi="Century Gothic"/>
          <w:sz w:val="20"/>
          <w:lang w:val="es-ES" w:eastAsia="es-ES_tradnl"/>
        </w:rPr>
        <w:t>http://www.legebiltzarra.eus/eu</w:t>
      </w:r>
    </w:p>
    <w:p w:rsidR="00D26254" w:rsidRPr="001F3E3E" w:rsidRDefault="00D26254" w:rsidP="00D26254">
      <w:pPr>
        <w:pStyle w:val="Prrafodelista"/>
        <w:numPr>
          <w:ilvl w:val="2"/>
          <w:numId w:val="8"/>
        </w:numPr>
        <w:rPr>
          <w:rFonts w:ascii="Century Gothic" w:hAnsi="Century Gothic" w:cs="Arial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>http://www.euskadi.eus/gobierno-vasco/contenidos/informacion/instituciones_foral/es_475/diputaciones_c.html</w:t>
      </w:r>
    </w:p>
    <w:p w:rsidR="00D26254" w:rsidRPr="001F3E3E" w:rsidRDefault="00D26254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>http://www.euskadi.eus/gobierno-vasco/contenidos/informacion/juntas_generales/es_465/juntas_c.html</w:t>
      </w:r>
    </w:p>
    <w:p w:rsidR="00D26254" w:rsidRPr="001F3E3E" w:rsidRDefault="00681D0B" w:rsidP="00D26254">
      <w:pPr>
        <w:numPr>
          <w:ilvl w:val="1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proofErr w:type="spellStart"/>
      <w:r w:rsidRPr="001F3E3E">
        <w:rPr>
          <w:rFonts w:ascii="Century Gothic" w:hAnsi="Century Gothic" w:cs="Arial"/>
          <w:sz w:val="20"/>
          <w:lang w:eastAsia="es-ES_tradnl"/>
        </w:rPr>
        <w:t>Euskal</w:t>
      </w:r>
      <w:proofErr w:type="spellEnd"/>
      <w:r w:rsidRPr="001F3E3E">
        <w:rPr>
          <w:rFonts w:ascii="Century Gothic" w:hAnsi="Century Gothic" w:cs="Arial"/>
          <w:sz w:val="20"/>
          <w:lang w:eastAsia="es-ES_tradnl"/>
        </w:rPr>
        <w:t xml:space="preserve"> </w:t>
      </w:r>
      <w:proofErr w:type="spellStart"/>
      <w:r w:rsidRPr="001F3E3E">
        <w:rPr>
          <w:rFonts w:ascii="Century Gothic" w:hAnsi="Century Gothic" w:cs="Arial"/>
          <w:sz w:val="20"/>
          <w:lang w:eastAsia="es-ES_tradnl"/>
        </w:rPr>
        <w:t>ekonomia</w:t>
      </w:r>
      <w:proofErr w:type="spellEnd"/>
    </w:p>
    <w:p w:rsidR="00D26254" w:rsidRPr="001F3E3E" w:rsidRDefault="005C23AA" w:rsidP="00D26254">
      <w:pPr>
        <w:numPr>
          <w:ilvl w:val="2"/>
          <w:numId w:val="8"/>
        </w:numPr>
        <w:ind w:hanging="355"/>
        <w:jc w:val="both"/>
        <w:rPr>
          <w:rFonts w:ascii="Century Gothic" w:hAnsi="Century Gothic" w:cs="Arial"/>
          <w:sz w:val="20"/>
          <w:lang w:eastAsia="es-ES_tradnl"/>
        </w:rPr>
      </w:pPr>
      <w:hyperlink r:id="rId14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http://www.basquecountrylogistics.com/euskadi-en-europa/cifras</w:t>
        </w:r>
      </w:hyperlink>
    </w:p>
    <w:p w:rsidR="00D26254" w:rsidRPr="001F3E3E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5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http://www.spri.es</w:t>
        </w:r>
      </w:hyperlink>
    </w:p>
    <w:p w:rsidR="00D26254" w:rsidRPr="001F3E3E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6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http://www.spri.es/en/english-invest-in-the-basque-country</w:t>
        </w:r>
      </w:hyperlink>
    </w:p>
    <w:p w:rsidR="00681D0B" w:rsidRPr="001F3E3E" w:rsidRDefault="00681D0B" w:rsidP="00681D0B">
      <w:pPr>
        <w:ind w:left="2340"/>
        <w:jc w:val="both"/>
        <w:rPr>
          <w:rFonts w:ascii="Century Gothic" w:hAnsi="Century Gothic" w:cs="Arial"/>
          <w:sz w:val="20"/>
          <w:lang w:eastAsia="es-ES_tradnl"/>
        </w:rPr>
      </w:pPr>
    </w:p>
    <w:p w:rsidR="00D26254" w:rsidRPr="001F3E3E" w:rsidRDefault="00681D0B" w:rsidP="00681D0B">
      <w:pPr>
        <w:jc w:val="both"/>
        <w:rPr>
          <w:rFonts w:ascii="Century Gothic" w:hAnsi="Century Gothic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 xml:space="preserve">2. </w:t>
      </w:r>
      <w:proofErr w:type="spellStart"/>
      <w:r w:rsidRPr="001F3E3E">
        <w:rPr>
          <w:rFonts w:ascii="Century Gothic" w:hAnsi="Century Gothic" w:cs="Arial"/>
          <w:sz w:val="20"/>
          <w:lang w:eastAsia="es-ES_tradnl"/>
        </w:rPr>
        <w:t>gaia</w:t>
      </w:r>
      <w:proofErr w:type="spellEnd"/>
      <w:r w:rsidRPr="001F3E3E">
        <w:rPr>
          <w:rFonts w:ascii="Century Gothic" w:hAnsi="Century Gothic" w:cs="Arial"/>
          <w:sz w:val="20"/>
          <w:lang w:eastAsia="es-ES_tradnl"/>
        </w:rPr>
        <w:t>:</w:t>
      </w:r>
    </w:p>
    <w:p w:rsidR="00D26254" w:rsidRPr="001F3E3E" w:rsidRDefault="00681D0B" w:rsidP="00D26254">
      <w:pPr>
        <w:pStyle w:val="Prrafodelista"/>
        <w:numPr>
          <w:ilvl w:val="0"/>
          <w:numId w:val="9"/>
        </w:numPr>
        <w:ind w:left="1418" w:hanging="284"/>
        <w:jc w:val="both"/>
        <w:rPr>
          <w:rFonts w:ascii="Century Gothic" w:hAnsi="Century Gothic"/>
          <w:sz w:val="20"/>
          <w:lang w:eastAsia="es-ES_tradnl"/>
        </w:rPr>
      </w:pPr>
      <w:proofErr w:type="spellStart"/>
      <w:r w:rsidRPr="001F3E3E">
        <w:rPr>
          <w:rFonts w:ascii="Century Gothic" w:hAnsi="Century Gothic"/>
          <w:sz w:val="20"/>
          <w:lang w:eastAsia="es-ES_tradnl"/>
        </w:rPr>
        <w:t>Etstau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Batuetako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errealitate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politiko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 eta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soziala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>:</w:t>
      </w:r>
    </w:p>
    <w:p w:rsidR="00D26254" w:rsidRPr="001F3E3E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7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http://www.usa.gov</w:t>
        </w:r>
      </w:hyperlink>
    </w:p>
    <w:p w:rsidR="00D26254" w:rsidRPr="001F3E3E" w:rsidRDefault="00D26254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>http://www.house.gov</w:t>
      </w:r>
    </w:p>
    <w:p w:rsidR="00D26254" w:rsidRPr="001F3E3E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8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http://www.senate.gov</w:t>
        </w:r>
      </w:hyperlink>
    </w:p>
    <w:p w:rsidR="00D26254" w:rsidRPr="001F3E3E" w:rsidRDefault="00D26254" w:rsidP="00D26254">
      <w:pPr>
        <w:numPr>
          <w:ilvl w:val="2"/>
          <w:numId w:val="8"/>
        </w:numPr>
        <w:jc w:val="both"/>
        <w:rPr>
          <w:rFonts w:ascii="Century Gothic" w:hAnsi="Century Gothic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>http://www1.nyc.gov</w:t>
      </w:r>
    </w:p>
    <w:p w:rsidR="00D26254" w:rsidRPr="001F3E3E" w:rsidRDefault="00D26254" w:rsidP="00D26254">
      <w:pPr>
        <w:numPr>
          <w:ilvl w:val="1"/>
          <w:numId w:val="8"/>
        </w:numPr>
        <w:jc w:val="both"/>
        <w:rPr>
          <w:rFonts w:ascii="Century Gothic" w:hAnsi="Century Gothic"/>
          <w:sz w:val="20"/>
          <w:lang w:val="es-ES" w:eastAsia="es-ES_tradnl"/>
        </w:rPr>
      </w:pPr>
      <w:proofErr w:type="spellStart"/>
      <w:r w:rsidRPr="001F3E3E">
        <w:rPr>
          <w:rFonts w:ascii="Century Gothic" w:hAnsi="Century Gothic" w:cs="Arial"/>
          <w:sz w:val="20"/>
          <w:lang w:eastAsia="es-ES_tradnl"/>
        </w:rPr>
        <w:t>E</w:t>
      </w:r>
      <w:r w:rsidR="00681D0B" w:rsidRPr="001F3E3E">
        <w:rPr>
          <w:rFonts w:ascii="Century Gothic" w:hAnsi="Century Gothic" w:cs="Arial"/>
          <w:sz w:val="20"/>
          <w:lang w:eastAsia="es-ES_tradnl"/>
        </w:rPr>
        <w:t>statu</w:t>
      </w:r>
      <w:proofErr w:type="spellEnd"/>
      <w:r w:rsidR="00681D0B" w:rsidRPr="001F3E3E">
        <w:rPr>
          <w:rFonts w:ascii="Century Gothic" w:hAnsi="Century Gothic" w:cs="Arial"/>
          <w:sz w:val="20"/>
          <w:lang w:eastAsia="es-ES_tradnl"/>
        </w:rPr>
        <w:t xml:space="preserve"> </w:t>
      </w:r>
      <w:proofErr w:type="spellStart"/>
      <w:r w:rsidR="00681D0B" w:rsidRPr="001F3E3E">
        <w:rPr>
          <w:rFonts w:ascii="Century Gothic" w:hAnsi="Century Gothic" w:cs="Arial"/>
          <w:sz w:val="20"/>
          <w:lang w:eastAsia="es-ES_tradnl"/>
        </w:rPr>
        <w:t>Batuetako</w:t>
      </w:r>
      <w:proofErr w:type="spellEnd"/>
      <w:r w:rsidR="00681D0B" w:rsidRPr="001F3E3E">
        <w:rPr>
          <w:rFonts w:ascii="Century Gothic" w:hAnsi="Century Gothic" w:cs="Arial"/>
          <w:sz w:val="20"/>
          <w:lang w:eastAsia="es-ES_tradnl"/>
        </w:rPr>
        <w:t xml:space="preserve"> </w:t>
      </w:r>
      <w:proofErr w:type="spellStart"/>
      <w:r w:rsidR="00681D0B" w:rsidRPr="001F3E3E">
        <w:rPr>
          <w:rFonts w:ascii="Century Gothic" w:hAnsi="Century Gothic" w:cs="Arial"/>
          <w:sz w:val="20"/>
          <w:lang w:eastAsia="es-ES_tradnl"/>
        </w:rPr>
        <w:t>ekonomia</w:t>
      </w:r>
      <w:proofErr w:type="spellEnd"/>
      <w:r w:rsidR="00681D0B" w:rsidRPr="001F3E3E">
        <w:rPr>
          <w:rFonts w:ascii="Century Gothic" w:hAnsi="Century Gothic" w:cs="Arial"/>
          <w:sz w:val="20"/>
          <w:lang w:eastAsia="es-ES_tradnl"/>
        </w:rPr>
        <w:t>:</w:t>
      </w:r>
      <w:r w:rsidRPr="001F3E3E">
        <w:rPr>
          <w:rFonts w:ascii="Century Gothic" w:hAnsi="Century Gothic" w:cs="Arial"/>
          <w:sz w:val="20"/>
          <w:lang w:eastAsia="es-ES_tradnl"/>
        </w:rPr>
        <w:t xml:space="preserve"> </w:t>
      </w:r>
    </w:p>
    <w:p w:rsidR="00D26254" w:rsidRPr="001F3E3E" w:rsidRDefault="005C23AA" w:rsidP="00D26254">
      <w:pPr>
        <w:numPr>
          <w:ilvl w:val="2"/>
          <w:numId w:val="8"/>
        </w:numPr>
        <w:jc w:val="both"/>
        <w:rPr>
          <w:rFonts w:ascii="Century Gothic" w:hAnsi="Century Gothic" w:cs="Arial"/>
          <w:sz w:val="20"/>
          <w:lang w:eastAsia="es-ES_tradnl"/>
        </w:rPr>
      </w:pPr>
      <w:hyperlink r:id="rId19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http://www.census.gov/</w:t>
        </w:r>
      </w:hyperlink>
    </w:p>
    <w:p w:rsidR="00D26254" w:rsidRPr="001F3E3E" w:rsidRDefault="005C23AA" w:rsidP="00D26254">
      <w:pPr>
        <w:numPr>
          <w:ilvl w:val="2"/>
          <w:numId w:val="8"/>
        </w:numPr>
        <w:jc w:val="both"/>
        <w:rPr>
          <w:rStyle w:val="Hipervnculo"/>
          <w:color w:val="auto"/>
          <w:u w:val="none"/>
        </w:rPr>
      </w:pPr>
      <w:hyperlink r:id="rId20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http://fedstats.sites.usa.gov/</w:t>
        </w:r>
      </w:hyperlink>
    </w:p>
    <w:p w:rsidR="00D26254" w:rsidRPr="001F3E3E" w:rsidRDefault="005C23AA" w:rsidP="00D26254">
      <w:pPr>
        <w:numPr>
          <w:ilvl w:val="2"/>
          <w:numId w:val="8"/>
        </w:numPr>
        <w:jc w:val="both"/>
      </w:pPr>
      <w:hyperlink r:id="rId21" w:history="1">
        <w:r w:rsidR="00D26254" w:rsidRPr="001F3E3E">
          <w:rPr>
            <w:rStyle w:val="Hipervnculo"/>
            <w:rFonts w:ascii="Century Gothic" w:hAnsi="Century Gothic" w:cs="Arial"/>
            <w:color w:val="auto"/>
            <w:sz w:val="20"/>
            <w:u w:val="none"/>
            <w:lang w:eastAsia="es-ES_tradnl"/>
          </w:rPr>
          <w:t>http://www.bea.gov/index.htm</w:t>
        </w:r>
      </w:hyperlink>
    </w:p>
    <w:p w:rsidR="00D26254" w:rsidRPr="001F3E3E" w:rsidRDefault="00D26254" w:rsidP="00D26254">
      <w:pPr>
        <w:rPr>
          <w:rFonts w:ascii="Century Gothic" w:hAnsi="Century Gothic"/>
          <w:sz w:val="20"/>
          <w:lang w:eastAsia="es-ES_tradnl"/>
        </w:rPr>
      </w:pPr>
    </w:p>
    <w:p w:rsidR="00D26254" w:rsidRPr="001F3E3E" w:rsidRDefault="00681D0B" w:rsidP="00D26254">
      <w:pPr>
        <w:rPr>
          <w:rFonts w:ascii="Century Gothic" w:hAnsi="Century Gothic"/>
          <w:sz w:val="20"/>
          <w:lang w:eastAsia="es-ES_tradnl"/>
        </w:rPr>
      </w:pPr>
      <w:r w:rsidRPr="001F3E3E">
        <w:rPr>
          <w:rFonts w:ascii="Century Gothic" w:hAnsi="Century Gothic"/>
          <w:sz w:val="20"/>
          <w:lang w:eastAsia="es-ES_tradnl"/>
        </w:rPr>
        <w:t xml:space="preserve">3. </w:t>
      </w:r>
      <w:proofErr w:type="spellStart"/>
      <w:r w:rsidRPr="001F3E3E">
        <w:rPr>
          <w:rFonts w:ascii="Century Gothic" w:hAnsi="Century Gothic"/>
          <w:sz w:val="20"/>
          <w:lang w:eastAsia="es-ES_tradnl"/>
        </w:rPr>
        <w:t>gaia</w:t>
      </w:r>
      <w:proofErr w:type="spellEnd"/>
      <w:r w:rsidR="00D26254" w:rsidRPr="001F3E3E">
        <w:rPr>
          <w:rFonts w:ascii="Century Gothic" w:hAnsi="Century Gothic"/>
          <w:sz w:val="20"/>
          <w:lang w:eastAsia="es-ES_tradnl"/>
        </w:rPr>
        <w:t>:</w:t>
      </w:r>
    </w:p>
    <w:p w:rsidR="00D26254" w:rsidRPr="001F3E3E" w:rsidRDefault="0046267A" w:rsidP="0046267A">
      <w:pPr>
        <w:pStyle w:val="Prrafodelista"/>
        <w:numPr>
          <w:ilvl w:val="2"/>
          <w:numId w:val="8"/>
        </w:numPr>
        <w:rPr>
          <w:rFonts w:ascii="Century Gothic" w:hAnsi="Century Gothic" w:cs="Arial"/>
          <w:sz w:val="20"/>
          <w:lang w:eastAsia="es-ES_tradnl"/>
        </w:rPr>
      </w:pPr>
      <w:r w:rsidRPr="001F3E3E">
        <w:rPr>
          <w:rFonts w:ascii="Century Gothic" w:hAnsi="Century Gothic" w:cs="Arial"/>
          <w:sz w:val="20"/>
          <w:lang w:eastAsia="es-ES_tradnl"/>
        </w:rPr>
        <w:t>http://www.parlamento.euskadi.net/irud/10/00/018005.pdf</w:t>
      </w:r>
    </w:p>
    <w:p w:rsidR="00D26254" w:rsidRPr="001F3E3E" w:rsidRDefault="00D26254" w:rsidP="00D26254">
      <w:pPr>
        <w:ind w:left="2340"/>
        <w:rPr>
          <w:rFonts w:ascii="Century Gothic" w:hAnsi="Century Gothic"/>
          <w:sz w:val="20"/>
          <w:lang w:eastAsia="es-ES_tradnl"/>
        </w:rPr>
      </w:pPr>
    </w:p>
    <w:p w:rsidR="00D26254" w:rsidRPr="001F3E3E" w:rsidRDefault="00D26254" w:rsidP="00D26254">
      <w:pPr>
        <w:jc w:val="both"/>
        <w:rPr>
          <w:rFonts w:ascii="Century Gothic" w:hAnsi="Century Gothic"/>
          <w:sz w:val="20"/>
          <w:lang w:eastAsia="es-ES_tradnl"/>
        </w:rPr>
      </w:pPr>
      <w:r w:rsidRPr="001F3E3E">
        <w:rPr>
          <w:rFonts w:ascii="Century Gothic" w:hAnsi="Century Gothic"/>
          <w:sz w:val="20"/>
          <w:lang w:eastAsia="es-ES_tradnl"/>
        </w:rPr>
        <w:t>4</w:t>
      </w:r>
      <w:r w:rsidR="0046267A" w:rsidRPr="001F3E3E">
        <w:rPr>
          <w:rFonts w:ascii="Century Gothic" w:hAnsi="Century Gothic"/>
          <w:sz w:val="20"/>
          <w:lang w:eastAsia="es-ES_tradnl"/>
        </w:rPr>
        <w:t xml:space="preserve">. </w:t>
      </w:r>
      <w:proofErr w:type="spellStart"/>
      <w:r w:rsidR="0046267A" w:rsidRPr="001F3E3E">
        <w:rPr>
          <w:rFonts w:ascii="Century Gothic" w:hAnsi="Century Gothic"/>
          <w:sz w:val="20"/>
          <w:lang w:eastAsia="es-ES_tradnl"/>
        </w:rPr>
        <w:t>gaia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: </w:t>
      </w:r>
    </w:p>
    <w:p w:rsidR="00D26254" w:rsidRPr="001F3E3E" w:rsidRDefault="005C23AA" w:rsidP="00D26254">
      <w:pPr>
        <w:numPr>
          <w:ilvl w:val="2"/>
          <w:numId w:val="8"/>
        </w:numPr>
        <w:ind w:left="1980" w:firstLine="5"/>
        <w:jc w:val="both"/>
        <w:rPr>
          <w:rFonts w:ascii="Century Gothic" w:hAnsi="Century Gothic"/>
          <w:sz w:val="20"/>
          <w:lang w:eastAsia="es-ES_tradnl"/>
        </w:rPr>
      </w:pPr>
      <w:hyperlink r:id="rId22" w:history="1">
        <w:r w:rsidR="0046267A" w:rsidRPr="001F3E3E">
          <w:rPr>
            <w:rStyle w:val="Hipervnculo"/>
            <w:rFonts w:ascii="Century Gothic" w:hAnsi="Century Gothic"/>
            <w:color w:val="auto"/>
            <w:sz w:val="20"/>
            <w:u w:val="none"/>
            <w:lang w:eastAsia="es-ES_tradnl"/>
          </w:rPr>
          <w:t>http://www.kultura.ejgv.euskadi.eus/r46-704/eu/</w:t>
        </w:r>
      </w:hyperlink>
    </w:p>
    <w:p w:rsidR="00D26254" w:rsidRPr="001F3E3E" w:rsidRDefault="005C23AA" w:rsidP="00D26254">
      <w:pPr>
        <w:numPr>
          <w:ilvl w:val="2"/>
          <w:numId w:val="8"/>
        </w:numPr>
        <w:jc w:val="both"/>
        <w:rPr>
          <w:rStyle w:val="Hipervnculo"/>
          <w:color w:val="auto"/>
          <w:u w:val="none"/>
        </w:rPr>
      </w:pPr>
      <w:hyperlink r:id="rId23" w:history="1">
        <w:r w:rsidR="0046267A" w:rsidRPr="001F3E3E">
          <w:rPr>
            <w:rStyle w:val="Hipervnculo"/>
            <w:rFonts w:ascii="Century Gothic" w:hAnsi="Century Gothic"/>
            <w:color w:val="auto"/>
            <w:sz w:val="20"/>
            <w:u w:val="none"/>
            <w:lang w:eastAsia="es-ES_tradnl"/>
          </w:rPr>
          <w:t>http://www.etxepare.eus/eu/index</w:t>
        </w:r>
      </w:hyperlink>
    </w:p>
    <w:p w:rsidR="00D26254" w:rsidRPr="001F3E3E" w:rsidRDefault="00D26254" w:rsidP="00D26254">
      <w:pPr>
        <w:ind w:left="2340"/>
        <w:jc w:val="both"/>
        <w:rPr>
          <w:b/>
        </w:rPr>
      </w:pPr>
    </w:p>
    <w:p w:rsidR="00D26254" w:rsidRPr="001F3E3E" w:rsidRDefault="00D26254" w:rsidP="00D26254">
      <w:pPr>
        <w:jc w:val="both"/>
        <w:rPr>
          <w:rFonts w:ascii="Century Gothic" w:hAnsi="Century Gothic"/>
          <w:sz w:val="20"/>
          <w:lang w:eastAsia="es-ES_tradnl"/>
        </w:rPr>
      </w:pPr>
      <w:r w:rsidRPr="001F3E3E">
        <w:rPr>
          <w:rFonts w:ascii="Century Gothic" w:hAnsi="Century Gothic"/>
          <w:sz w:val="20"/>
          <w:lang w:eastAsia="es-ES_tradnl"/>
        </w:rPr>
        <w:t>5</w:t>
      </w:r>
      <w:r w:rsidR="00CE549F">
        <w:rPr>
          <w:rFonts w:ascii="Century Gothic" w:hAnsi="Century Gothic"/>
          <w:sz w:val="20"/>
          <w:lang w:eastAsia="es-ES_tradnl"/>
        </w:rPr>
        <w:t xml:space="preserve">. </w:t>
      </w:r>
      <w:proofErr w:type="spellStart"/>
      <w:r w:rsidR="00CE549F">
        <w:rPr>
          <w:rFonts w:ascii="Century Gothic" w:hAnsi="Century Gothic"/>
          <w:sz w:val="20"/>
          <w:lang w:eastAsia="es-ES_tradnl"/>
        </w:rPr>
        <w:t>gaia</w:t>
      </w:r>
      <w:proofErr w:type="spellEnd"/>
      <w:r w:rsidRPr="001F3E3E">
        <w:rPr>
          <w:rFonts w:ascii="Century Gothic" w:hAnsi="Century Gothic"/>
          <w:sz w:val="20"/>
          <w:lang w:eastAsia="es-ES_tradnl"/>
        </w:rPr>
        <w:t xml:space="preserve">: </w:t>
      </w:r>
    </w:p>
    <w:p w:rsidR="00A663D1" w:rsidRPr="00A663D1" w:rsidRDefault="00A663D1" w:rsidP="00A663D1">
      <w:pPr>
        <w:numPr>
          <w:ilvl w:val="2"/>
          <w:numId w:val="8"/>
        </w:numPr>
        <w:jc w:val="both"/>
        <w:rPr>
          <w:rFonts w:ascii="Century Gothic" w:hAnsi="Century Gothic"/>
          <w:sz w:val="20"/>
          <w:lang w:eastAsia="es-ES_tradnl"/>
        </w:rPr>
      </w:pPr>
      <w:r w:rsidRPr="00A663D1">
        <w:rPr>
          <w:rFonts w:ascii="Century Gothic" w:hAnsi="Century Gothic"/>
          <w:sz w:val="20"/>
          <w:lang w:eastAsia="es-ES_tradnl"/>
        </w:rPr>
        <w:t>http://www.un.org/es/index.html</w:t>
      </w:r>
    </w:p>
    <w:p w:rsidR="00A663D1" w:rsidRPr="00A663D1" w:rsidRDefault="00A663D1" w:rsidP="00A663D1">
      <w:pPr>
        <w:numPr>
          <w:ilvl w:val="2"/>
          <w:numId w:val="8"/>
        </w:numPr>
        <w:jc w:val="both"/>
        <w:rPr>
          <w:rFonts w:ascii="Century Gothic" w:hAnsi="Century Gothic"/>
          <w:sz w:val="20"/>
          <w:lang w:eastAsia="es-ES_tradnl"/>
        </w:rPr>
      </w:pPr>
      <w:r w:rsidRPr="00A663D1">
        <w:rPr>
          <w:rFonts w:ascii="Century Gothic" w:hAnsi="Century Gothic"/>
          <w:sz w:val="20"/>
          <w:lang w:eastAsia="es-ES_tradnl"/>
        </w:rPr>
        <w:t>http://www.un.org/es/sections/about-un/funds-programmes-specialized-agencies-and-others/index.html</w:t>
      </w:r>
    </w:p>
    <w:p w:rsidR="00C42508" w:rsidRPr="001F3E3E" w:rsidRDefault="00A663D1" w:rsidP="00A663D1">
      <w:pPr>
        <w:numPr>
          <w:ilvl w:val="2"/>
          <w:numId w:val="8"/>
        </w:numPr>
        <w:jc w:val="both"/>
      </w:pPr>
      <w:r w:rsidRPr="00A663D1">
        <w:rPr>
          <w:rFonts w:ascii="Century Gothic" w:hAnsi="Century Gothic"/>
          <w:sz w:val="20"/>
          <w:lang w:eastAsia="es-ES_tradnl"/>
        </w:rPr>
        <w:t>http://www.oas.org/es/</w:t>
      </w:r>
    </w:p>
    <w:sectPr w:rsidR="00C42508" w:rsidRPr="001F3E3E" w:rsidSect="005B4014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2" w:h="15842" w:code="1"/>
      <w:pgMar w:top="1418" w:right="1701" w:bottom="1418" w:left="1701" w:header="720" w:footer="6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0B" w:rsidRDefault="00681D0B">
      <w:r>
        <w:separator/>
      </w:r>
    </w:p>
  </w:endnote>
  <w:endnote w:type="continuationSeparator" w:id="0">
    <w:p w:rsidR="00681D0B" w:rsidRDefault="0068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9D" w:rsidRDefault="00DF239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961"/>
    </w:tblGrid>
    <w:tr w:rsidR="00EB3C1A" w:rsidRPr="00F52CD1" w:rsidTr="00966C41">
      <w:tc>
        <w:tcPr>
          <w:tcW w:w="4395" w:type="dxa"/>
        </w:tcPr>
        <w:p w:rsidR="00EB3C1A" w:rsidRPr="00567A81" w:rsidRDefault="00EB3C1A" w:rsidP="00966C41">
          <w:pPr>
            <w:pStyle w:val="Piedepgina"/>
            <w:tabs>
              <w:tab w:val="clear" w:pos="9071"/>
            </w:tabs>
            <w:spacing w:before="120"/>
            <w:rPr>
              <w:rFonts w:ascii="Arial" w:hAnsi="Arial"/>
              <w:sz w:val="13"/>
              <w:lang w:val="en-GB"/>
            </w:rPr>
          </w:pPr>
          <w:r w:rsidRPr="00567A81">
            <w:rPr>
              <w:rFonts w:ascii="Arial" w:hAnsi="Arial"/>
              <w:sz w:val="13"/>
              <w:lang w:val="en-GB"/>
            </w:rPr>
            <w:t>820 Second Avenue, Suite 13B</w:t>
          </w:r>
          <w:r w:rsidRPr="00567A81">
            <w:rPr>
              <w:rFonts w:ascii="Arial" w:hAnsi="Arial"/>
              <w:sz w:val="13"/>
              <w:lang w:val="en-GB"/>
            </w:rPr>
            <w:br/>
            <w:t>New York, 10017 NY</w:t>
          </w:r>
        </w:p>
      </w:tc>
      <w:tc>
        <w:tcPr>
          <w:tcW w:w="4961" w:type="dxa"/>
        </w:tcPr>
        <w:p w:rsidR="00EB3C1A" w:rsidRPr="00567A81" w:rsidRDefault="00EB3C1A" w:rsidP="00966C41">
          <w:pPr>
            <w:pStyle w:val="Piedepgina"/>
            <w:tabs>
              <w:tab w:val="clear" w:pos="9071"/>
            </w:tabs>
            <w:spacing w:before="120"/>
            <w:jc w:val="right"/>
            <w:rPr>
              <w:rFonts w:ascii="Arial" w:hAnsi="Arial"/>
              <w:sz w:val="13"/>
              <w:lang w:val="en-GB"/>
            </w:rPr>
          </w:pPr>
          <w:r w:rsidRPr="00567A81">
            <w:rPr>
              <w:rFonts w:ascii="Arial" w:hAnsi="Arial"/>
              <w:sz w:val="13"/>
              <w:lang w:val="en-GB"/>
            </w:rPr>
            <w:t>Tel: (1) 646 368 6040</w:t>
          </w:r>
          <w:r w:rsidRPr="00567A81">
            <w:rPr>
              <w:rFonts w:ascii="Arial" w:hAnsi="Arial"/>
              <w:sz w:val="13"/>
              <w:lang w:val="en-GB"/>
            </w:rPr>
            <w:br/>
            <w:t>usa@euskadi.eus</w:t>
          </w:r>
        </w:p>
      </w:tc>
    </w:tr>
  </w:tbl>
  <w:p w:rsidR="00DF239D" w:rsidRDefault="00DF239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5"/>
      <w:gridCol w:w="4961"/>
    </w:tblGrid>
    <w:tr w:rsidR="00EB3C1A" w:rsidRPr="00F52CD1" w:rsidTr="00966C41">
      <w:tc>
        <w:tcPr>
          <w:tcW w:w="4395" w:type="dxa"/>
        </w:tcPr>
        <w:p w:rsidR="00EB3C1A" w:rsidRPr="00567A81" w:rsidRDefault="00EB3C1A" w:rsidP="00966C41">
          <w:pPr>
            <w:pStyle w:val="Piedepgina"/>
            <w:tabs>
              <w:tab w:val="clear" w:pos="9071"/>
            </w:tabs>
            <w:spacing w:before="120"/>
            <w:rPr>
              <w:rFonts w:ascii="Arial" w:hAnsi="Arial"/>
              <w:sz w:val="13"/>
              <w:lang w:val="en-GB"/>
            </w:rPr>
          </w:pPr>
          <w:r w:rsidRPr="00567A81">
            <w:rPr>
              <w:rFonts w:ascii="Arial" w:hAnsi="Arial"/>
              <w:sz w:val="13"/>
              <w:lang w:val="en-GB"/>
            </w:rPr>
            <w:t>820 Second Avenue, Suite 13B</w:t>
          </w:r>
          <w:r w:rsidRPr="00567A81">
            <w:rPr>
              <w:rFonts w:ascii="Arial" w:hAnsi="Arial"/>
              <w:sz w:val="13"/>
              <w:lang w:val="en-GB"/>
            </w:rPr>
            <w:br/>
            <w:t>New York, 10017 NY</w:t>
          </w:r>
        </w:p>
      </w:tc>
      <w:tc>
        <w:tcPr>
          <w:tcW w:w="4961" w:type="dxa"/>
        </w:tcPr>
        <w:p w:rsidR="00EB3C1A" w:rsidRPr="00567A81" w:rsidRDefault="00EB3C1A" w:rsidP="00966C41">
          <w:pPr>
            <w:pStyle w:val="Piedepgina"/>
            <w:tabs>
              <w:tab w:val="clear" w:pos="9071"/>
            </w:tabs>
            <w:spacing w:before="120"/>
            <w:jc w:val="right"/>
            <w:rPr>
              <w:rFonts w:ascii="Arial" w:hAnsi="Arial"/>
              <w:sz w:val="13"/>
              <w:lang w:val="en-GB"/>
            </w:rPr>
          </w:pPr>
          <w:r w:rsidRPr="00567A81">
            <w:rPr>
              <w:rFonts w:ascii="Arial" w:hAnsi="Arial"/>
              <w:sz w:val="13"/>
              <w:lang w:val="en-GB"/>
            </w:rPr>
            <w:t>Tel: (1) 646 368 6040</w:t>
          </w:r>
          <w:r w:rsidRPr="00567A81">
            <w:rPr>
              <w:rFonts w:ascii="Arial" w:hAnsi="Arial"/>
              <w:sz w:val="13"/>
              <w:lang w:val="en-GB"/>
            </w:rPr>
            <w:br/>
            <w:t>usa@euskadi.eus</w:t>
          </w:r>
        </w:p>
      </w:tc>
    </w:tr>
  </w:tbl>
  <w:p w:rsidR="00681D0B" w:rsidRPr="00DE1E75" w:rsidRDefault="00681D0B" w:rsidP="005B4014">
    <w:pPr>
      <w:tabs>
        <w:tab w:val="center" w:pos="4252"/>
        <w:tab w:val="right" w:pos="8504"/>
      </w:tabs>
      <w:jc w:val="center"/>
      <w:rPr>
        <w:rFonts w:ascii="Arial" w:hAnsi="Arial"/>
        <w:sz w:val="13"/>
        <w:lang w:val="en-GB" w:eastAsia="es-ES_tradnl"/>
      </w:rPr>
    </w:pPr>
  </w:p>
  <w:p w:rsidR="00681D0B" w:rsidRPr="005B4014" w:rsidRDefault="00681D0B" w:rsidP="005B40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0B" w:rsidRDefault="00681D0B">
      <w:r>
        <w:separator/>
      </w:r>
    </w:p>
  </w:footnote>
  <w:footnote w:type="continuationSeparator" w:id="0">
    <w:p w:rsidR="00681D0B" w:rsidRDefault="0068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9D" w:rsidRDefault="00DF239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0B" w:rsidRDefault="00DF239D">
    <w:pPr>
      <w:pStyle w:val="Encabezado"/>
      <w:jc w:val="center"/>
    </w:pPr>
    <w:r>
      <w:rPr>
        <w:noProof/>
        <w:lang w:val="es-ES"/>
      </w:rPr>
      <w:drawing>
        <wp:inline distT="0" distB="0" distL="0" distR="0" wp14:anchorId="49EBE8A1" wp14:editId="7A4834C3">
          <wp:extent cx="3780155" cy="475615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81D0B" w:rsidRDefault="00681D0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D0B" w:rsidRDefault="00681D0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Cs w:val="24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39B22" wp14:editId="3833186E">
              <wp:simplePos x="0" y="0"/>
              <wp:positionH relativeFrom="page">
                <wp:posOffset>4114800</wp:posOffset>
              </wp:positionH>
              <wp:positionV relativeFrom="page">
                <wp:posOffset>800100</wp:posOffset>
              </wp:positionV>
              <wp:extent cx="2324100" cy="466725"/>
              <wp:effectExtent l="0" t="0" r="0" b="9525"/>
              <wp:wrapSquare wrapText="bothSides"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0B" w:rsidRDefault="00681D0B" w:rsidP="008C413D">
                          <w:pPr>
                            <w:pStyle w:val="Nivel1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PRESIDENCY</w:t>
                          </w:r>
                        </w:p>
                        <w:p w:rsidR="00681D0B" w:rsidRDefault="00681D0B" w:rsidP="008C413D">
                          <w:pPr>
                            <w:pStyle w:val="Nivel3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Delegation of the Basque Country to the United States</w:t>
                          </w:r>
                        </w:p>
                        <w:p w:rsidR="00681D0B" w:rsidRDefault="00681D0B" w:rsidP="008C413D">
                          <w:pPr>
                            <w:pStyle w:val="Ttulo4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24pt;margin-top:63pt;width:183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" filled="f" stroked="f">
              <v:textbox>
                <w:txbxContent>
                  <w:p w:rsidR="00681D0B" w:rsidRDefault="00681D0B" w:rsidP="008C413D">
                    <w:pPr>
                      <w:pStyle w:val="Nivel1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PRESIDENCY</w:t>
                    </w:r>
                  </w:p>
                  <w:p w:rsidR="00681D0B" w:rsidRDefault="00681D0B" w:rsidP="008C413D">
                    <w:pPr>
                      <w:pStyle w:val="Nivel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Delegation of the Basque Country to the United States</w:t>
                    </w:r>
                  </w:p>
                  <w:p w:rsidR="00681D0B" w:rsidRDefault="00681D0B" w:rsidP="008C413D">
                    <w:pPr>
                      <w:pStyle w:val="Ttulo4"/>
                      <w:rPr>
                        <w:lang w:val="en-US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1B3D0CD4" wp14:editId="1021E4D4">
          <wp:extent cx="3780155" cy="475615"/>
          <wp:effectExtent l="0" t="0" r="0" b="635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16"/>
        <w:lang w:val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545B40" wp14:editId="623D95F7">
              <wp:simplePos x="0" y="0"/>
              <wp:positionH relativeFrom="page">
                <wp:posOffset>2047875</wp:posOffset>
              </wp:positionH>
              <wp:positionV relativeFrom="page">
                <wp:posOffset>800100</wp:posOffset>
              </wp:positionV>
              <wp:extent cx="1825625" cy="466725"/>
              <wp:effectExtent l="0" t="0" r="0" b="952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5625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D0B" w:rsidRDefault="00681D0B" w:rsidP="005B4014">
                          <w:pPr>
                            <w:pStyle w:val="Ttulo2"/>
                            <w:spacing w:after="35"/>
                          </w:pPr>
                          <w:r>
                            <w:t>LEHENDAKARITZA</w:t>
                          </w:r>
                        </w:p>
                        <w:p w:rsidR="00681D0B" w:rsidRPr="000023CC" w:rsidRDefault="00681D0B" w:rsidP="005B4014">
                          <w:proofErr w:type="spellStart"/>
                          <w:r w:rsidRPr="00555F2B">
                            <w:rPr>
                              <w:rFonts w:ascii="Arial" w:hAnsi="Arial"/>
                              <w:i/>
                              <w:sz w:val="14"/>
                            </w:rPr>
                            <w:t>Euskadiren</w:t>
                          </w:r>
                          <w:proofErr w:type="spellEnd"/>
                          <w:r w:rsidRPr="00555F2B">
                            <w:rPr>
                              <w:rFonts w:ascii="Arial" w:hAnsi="Arial"/>
                              <w:i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55F2B">
                            <w:rPr>
                              <w:rFonts w:ascii="Arial" w:hAnsi="Arial"/>
                              <w:i/>
                              <w:sz w:val="14"/>
                            </w:rPr>
                            <w:t>Estatu</w:t>
                          </w:r>
                          <w:proofErr w:type="spellEnd"/>
                          <w:r w:rsidRPr="00555F2B">
                            <w:rPr>
                              <w:rFonts w:ascii="Arial" w:hAnsi="Arial"/>
                              <w:i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55F2B">
                            <w:rPr>
                              <w:rFonts w:ascii="Arial" w:hAnsi="Arial"/>
                              <w:i/>
                              <w:sz w:val="14"/>
                            </w:rPr>
                            <w:t>Batuetako</w:t>
                          </w:r>
                          <w:proofErr w:type="spellEnd"/>
                          <w:r w:rsidRPr="00555F2B">
                            <w:rPr>
                              <w:rFonts w:ascii="Arial" w:hAnsi="Arial"/>
                              <w:i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555F2B">
                            <w:rPr>
                              <w:rFonts w:ascii="Arial" w:hAnsi="Arial"/>
                              <w:i/>
                              <w:sz w:val="14"/>
                            </w:rPr>
                            <w:t>Ordekaritza</w:t>
                          </w:r>
                          <w:proofErr w:type="spellEnd"/>
                        </w:p>
                        <w:p w:rsidR="00681D0B" w:rsidRPr="000023CC" w:rsidRDefault="00681D0B" w:rsidP="00002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left:0;text-align:left;margin-left:161.25pt;margin-top:63pt;width:143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owtQ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" filled="f" stroked="f">
              <v:textbox>
                <w:txbxContent>
                  <w:p w:rsidR="00681D0B" w:rsidRDefault="00681D0B" w:rsidP="005B4014">
                    <w:pPr>
                      <w:pStyle w:val="Ttulo2"/>
                      <w:spacing w:after="35"/>
                    </w:pPr>
                    <w:r>
                      <w:t>LEHENDAKARITZA</w:t>
                    </w:r>
                  </w:p>
                  <w:p w:rsidR="00681D0B" w:rsidRPr="000023CC" w:rsidRDefault="00681D0B" w:rsidP="005B4014">
                    <w:proofErr w:type="spellStart"/>
                    <w:r w:rsidRPr="00555F2B">
                      <w:rPr>
                        <w:rFonts w:ascii="Arial" w:hAnsi="Arial"/>
                        <w:i/>
                        <w:sz w:val="14"/>
                      </w:rPr>
                      <w:t>Euskadiren</w:t>
                    </w:r>
                    <w:proofErr w:type="spellEnd"/>
                    <w:r w:rsidRPr="00555F2B">
                      <w:rPr>
                        <w:rFonts w:ascii="Arial" w:hAnsi="Arial"/>
                        <w:i/>
                        <w:sz w:val="14"/>
                      </w:rPr>
                      <w:t xml:space="preserve"> </w:t>
                    </w:r>
                    <w:proofErr w:type="spellStart"/>
                    <w:r w:rsidRPr="00555F2B">
                      <w:rPr>
                        <w:rFonts w:ascii="Arial" w:hAnsi="Arial"/>
                        <w:i/>
                        <w:sz w:val="14"/>
                      </w:rPr>
                      <w:t>Estatu</w:t>
                    </w:r>
                    <w:proofErr w:type="spellEnd"/>
                    <w:r w:rsidRPr="00555F2B">
                      <w:rPr>
                        <w:rFonts w:ascii="Arial" w:hAnsi="Arial"/>
                        <w:i/>
                        <w:sz w:val="14"/>
                      </w:rPr>
                      <w:t xml:space="preserve"> </w:t>
                    </w:r>
                    <w:proofErr w:type="spellStart"/>
                    <w:r w:rsidRPr="00555F2B">
                      <w:rPr>
                        <w:rFonts w:ascii="Arial" w:hAnsi="Arial"/>
                        <w:i/>
                        <w:sz w:val="14"/>
                      </w:rPr>
                      <w:t>Batuetako</w:t>
                    </w:r>
                    <w:proofErr w:type="spellEnd"/>
                    <w:r w:rsidRPr="00555F2B">
                      <w:rPr>
                        <w:rFonts w:ascii="Arial" w:hAnsi="Arial"/>
                        <w:i/>
                        <w:sz w:val="14"/>
                      </w:rPr>
                      <w:t xml:space="preserve"> </w:t>
                    </w:r>
                    <w:proofErr w:type="spellStart"/>
                    <w:r w:rsidRPr="00555F2B">
                      <w:rPr>
                        <w:rFonts w:ascii="Arial" w:hAnsi="Arial"/>
                        <w:i/>
                        <w:sz w:val="14"/>
                      </w:rPr>
                      <w:t>Ordekaritza</w:t>
                    </w:r>
                    <w:proofErr w:type="spellEnd"/>
                  </w:p>
                  <w:p w:rsidR="00681D0B" w:rsidRPr="000023CC" w:rsidRDefault="00681D0B" w:rsidP="000023CC"/>
                </w:txbxContent>
              </v:textbox>
              <w10:wrap type="square" anchorx="page" anchory="page"/>
            </v:shape>
          </w:pict>
        </mc:Fallback>
      </mc:AlternateContent>
    </w:r>
  </w:p>
  <w:p w:rsidR="00681D0B" w:rsidRDefault="00681D0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81D0B" w:rsidRDefault="00681D0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:rsidR="00681D0B" w:rsidRDefault="00681D0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A9A"/>
    <w:multiLevelType w:val="hybridMultilevel"/>
    <w:tmpl w:val="88BAB9F8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16643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930ED1"/>
    <w:multiLevelType w:val="hybridMultilevel"/>
    <w:tmpl w:val="3732C810"/>
    <w:lvl w:ilvl="0" w:tplc="4CC220FC">
      <w:start w:val="1"/>
      <w:numFmt w:val="bullet"/>
      <w:lvlText w:val="•"/>
      <w:lvlJc w:val="left"/>
      <w:pPr>
        <w:ind w:left="1069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42139FD"/>
    <w:multiLevelType w:val="hybridMultilevel"/>
    <w:tmpl w:val="DCFC522A"/>
    <w:lvl w:ilvl="0" w:tplc="4CC220FC">
      <w:start w:val="1"/>
      <w:numFmt w:val="bullet"/>
      <w:lvlText w:val="•"/>
      <w:lvlJc w:val="left"/>
      <w:pPr>
        <w:ind w:left="1429" w:hanging="360"/>
      </w:pPr>
      <w:rPr>
        <w:rFonts w:ascii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6A220D"/>
    <w:multiLevelType w:val="hybridMultilevel"/>
    <w:tmpl w:val="23E8E590"/>
    <w:lvl w:ilvl="0" w:tplc="4CC220FC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258DE"/>
    <w:multiLevelType w:val="hybridMultilevel"/>
    <w:tmpl w:val="3416AE50"/>
    <w:lvl w:ilvl="0" w:tplc="C6483A4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2B366EDC"/>
    <w:multiLevelType w:val="hybridMultilevel"/>
    <w:tmpl w:val="250CAA74"/>
    <w:lvl w:ilvl="0" w:tplc="E75C78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4004E"/>
    <w:multiLevelType w:val="hybridMultilevel"/>
    <w:tmpl w:val="C748AF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1676E"/>
    <w:multiLevelType w:val="hybridMultilevel"/>
    <w:tmpl w:val="76D664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A513C0"/>
    <w:multiLevelType w:val="hybridMultilevel"/>
    <w:tmpl w:val="F02EC90A"/>
    <w:lvl w:ilvl="0" w:tplc="4CC220FC">
      <w:start w:val="1"/>
      <w:numFmt w:val="bullet"/>
      <w:lvlText w:val="•"/>
      <w:lvlJc w:val="left"/>
      <w:pPr>
        <w:ind w:left="1425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DD0209B"/>
    <w:multiLevelType w:val="hybridMultilevel"/>
    <w:tmpl w:val="2A6E03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08"/>
    <w:rsid w:val="000023CC"/>
    <w:rsid w:val="000060C4"/>
    <w:rsid w:val="00034DD9"/>
    <w:rsid w:val="00061810"/>
    <w:rsid w:val="00070347"/>
    <w:rsid w:val="0009503B"/>
    <w:rsid w:val="000C37F1"/>
    <w:rsid w:val="000E1C5B"/>
    <w:rsid w:val="000F657F"/>
    <w:rsid w:val="00126093"/>
    <w:rsid w:val="001749EF"/>
    <w:rsid w:val="00177580"/>
    <w:rsid w:val="00181F89"/>
    <w:rsid w:val="001875FD"/>
    <w:rsid w:val="001C75DA"/>
    <w:rsid w:val="001D72F3"/>
    <w:rsid w:val="001E404F"/>
    <w:rsid w:val="001F2BBB"/>
    <w:rsid w:val="001F3E3E"/>
    <w:rsid w:val="0020753E"/>
    <w:rsid w:val="00285698"/>
    <w:rsid w:val="002A2BA7"/>
    <w:rsid w:val="002D59F8"/>
    <w:rsid w:val="00305DD5"/>
    <w:rsid w:val="003108E8"/>
    <w:rsid w:val="00313062"/>
    <w:rsid w:val="0033141A"/>
    <w:rsid w:val="0033411A"/>
    <w:rsid w:val="00364C9F"/>
    <w:rsid w:val="00373819"/>
    <w:rsid w:val="00385710"/>
    <w:rsid w:val="003A2CC4"/>
    <w:rsid w:val="00420562"/>
    <w:rsid w:val="0042157C"/>
    <w:rsid w:val="004478AB"/>
    <w:rsid w:val="00453BCE"/>
    <w:rsid w:val="0046267A"/>
    <w:rsid w:val="00480ABC"/>
    <w:rsid w:val="004860B5"/>
    <w:rsid w:val="004958C5"/>
    <w:rsid w:val="004A7794"/>
    <w:rsid w:val="004D5F48"/>
    <w:rsid w:val="004D7C44"/>
    <w:rsid w:val="00507AF4"/>
    <w:rsid w:val="00512D9D"/>
    <w:rsid w:val="00516F43"/>
    <w:rsid w:val="005176ED"/>
    <w:rsid w:val="00564386"/>
    <w:rsid w:val="005B4014"/>
    <w:rsid w:val="005C23AA"/>
    <w:rsid w:val="005E5B68"/>
    <w:rsid w:val="006056E5"/>
    <w:rsid w:val="00615430"/>
    <w:rsid w:val="00624C05"/>
    <w:rsid w:val="00663BC7"/>
    <w:rsid w:val="00681D0B"/>
    <w:rsid w:val="006E31C3"/>
    <w:rsid w:val="006F04B5"/>
    <w:rsid w:val="006F57C2"/>
    <w:rsid w:val="006F6440"/>
    <w:rsid w:val="00721114"/>
    <w:rsid w:val="0072523D"/>
    <w:rsid w:val="00734093"/>
    <w:rsid w:val="00753F48"/>
    <w:rsid w:val="007862D6"/>
    <w:rsid w:val="007A000C"/>
    <w:rsid w:val="007A5575"/>
    <w:rsid w:val="007F412E"/>
    <w:rsid w:val="008375C9"/>
    <w:rsid w:val="008627D3"/>
    <w:rsid w:val="00863D53"/>
    <w:rsid w:val="00894710"/>
    <w:rsid w:val="008C413D"/>
    <w:rsid w:val="008D7A2C"/>
    <w:rsid w:val="00907760"/>
    <w:rsid w:val="00914F64"/>
    <w:rsid w:val="00954E02"/>
    <w:rsid w:val="009622BB"/>
    <w:rsid w:val="00A0039D"/>
    <w:rsid w:val="00A1404F"/>
    <w:rsid w:val="00A17356"/>
    <w:rsid w:val="00A3761A"/>
    <w:rsid w:val="00A50FE0"/>
    <w:rsid w:val="00A663D1"/>
    <w:rsid w:val="00A80B4C"/>
    <w:rsid w:val="00A81EFC"/>
    <w:rsid w:val="00A843AB"/>
    <w:rsid w:val="00A95E4A"/>
    <w:rsid w:val="00A978F6"/>
    <w:rsid w:val="00AA04BC"/>
    <w:rsid w:val="00AA791E"/>
    <w:rsid w:val="00AA7A91"/>
    <w:rsid w:val="00AB0A66"/>
    <w:rsid w:val="00AC643E"/>
    <w:rsid w:val="00B4053C"/>
    <w:rsid w:val="00B77992"/>
    <w:rsid w:val="00B925A4"/>
    <w:rsid w:val="00BA09F7"/>
    <w:rsid w:val="00BB0A38"/>
    <w:rsid w:val="00BC4079"/>
    <w:rsid w:val="00BD1F24"/>
    <w:rsid w:val="00BD376F"/>
    <w:rsid w:val="00BD4AA2"/>
    <w:rsid w:val="00BE7788"/>
    <w:rsid w:val="00BF784D"/>
    <w:rsid w:val="00C122A4"/>
    <w:rsid w:val="00C164D6"/>
    <w:rsid w:val="00C167EC"/>
    <w:rsid w:val="00C222AE"/>
    <w:rsid w:val="00C42508"/>
    <w:rsid w:val="00C773C5"/>
    <w:rsid w:val="00C910B5"/>
    <w:rsid w:val="00CE549F"/>
    <w:rsid w:val="00D04441"/>
    <w:rsid w:val="00D14A86"/>
    <w:rsid w:val="00D24141"/>
    <w:rsid w:val="00D26254"/>
    <w:rsid w:val="00D55C53"/>
    <w:rsid w:val="00D76E8D"/>
    <w:rsid w:val="00D938D5"/>
    <w:rsid w:val="00DC0F52"/>
    <w:rsid w:val="00DD7874"/>
    <w:rsid w:val="00DE27F8"/>
    <w:rsid w:val="00DE7A6D"/>
    <w:rsid w:val="00DF239D"/>
    <w:rsid w:val="00E12B71"/>
    <w:rsid w:val="00E304FD"/>
    <w:rsid w:val="00E356DB"/>
    <w:rsid w:val="00E50171"/>
    <w:rsid w:val="00E920F2"/>
    <w:rsid w:val="00EB3C1A"/>
    <w:rsid w:val="00EB7093"/>
    <w:rsid w:val="00ED087C"/>
    <w:rsid w:val="00ED5F67"/>
    <w:rsid w:val="00EE2693"/>
    <w:rsid w:val="00F05205"/>
    <w:rsid w:val="00F05AED"/>
    <w:rsid w:val="00F55CAC"/>
    <w:rsid w:val="00F70668"/>
    <w:rsid w:val="00FB0133"/>
    <w:rsid w:val="00FB7415"/>
    <w:rsid w:val="00FD33B4"/>
    <w:rsid w:val="00FE02A2"/>
    <w:rsid w:val="00FE0CD7"/>
    <w:rsid w:val="00FF0C2B"/>
    <w:rsid w:val="00FF2262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B4014"/>
    <w:rPr>
      <w:rFonts w:ascii="Arial" w:hAnsi="Arial"/>
      <w:b/>
      <w:sz w:val="1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B4014"/>
    <w:rPr>
      <w:rFonts w:ascii="Arial" w:hAnsi="Arial"/>
      <w:i/>
      <w:sz w:val="14"/>
      <w:lang w:val="es-ES_tradnl" w:eastAsia="es-ES"/>
    </w:rPr>
  </w:style>
  <w:style w:type="paragraph" w:customStyle="1" w:styleId="Nivel1">
    <w:name w:val="Nivel1"/>
    <w:basedOn w:val="Normal"/>
    <w:rsid w:val="008C413D"/>
    <w:pPr>
      <w:spacing w:after="35"/>
    </w:pPr>
    <w:rPr>
      <w:rFonts w:ascii="Arial" w:hAnsi="Arial"/>
      <w:b/>
      <w:sz w:val="14"/>
      <w:lang w:eastAsia="es-ES_tradnl"/>
    </w:rPr>
  </w:style>
  <w:style w:type="paragraph" w:customStyle="1" w:styleId="Nivel3">
    <w:name w:val="Nivel3"/>
    <w:basedOn w:val="Normal"/>
    <w:rsid w:val="008C413D"/>
    <w:rPr>
      <w:rFonts w:ascii="Arial" w:hAnsi="Arial"/>
      <w:i/>
      <w:sz w:val="14"/>
      <w:lang w:eastAsia="es-ES_tradnl"/>
    </w:rPr>
  </w:style>
  <w:style w:type="paragraph" w:styleId="Prrafodelista">
    <w:name w:val="List Paragraph"/>
    <w:basedOn w:val="Normal"/>
    <w:uiPriority w:val="34"/>
    <w:qFormat/>
    <w:rsid w:val="005176ED"/>
    <w:pPr>
      <w:ind w:left="720"/>
      <w:contextualSpacing/>
    </w:pPr>
  </w:style>
  <w:style w:type="character" w:styleId="Hipervnculo">
    <w:name w:val="Hyperlink"/>
    <w:basedOn w:val="Fuentedeprrafopredeter"/>
    <w:unhideWhenUsed/>
    <w:rsid w:val="00D2625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681D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2508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35"/>
      <w:outlineLvl w:val="3"/>
    </w:pPr>
    <w:rPr>
      <w:rFonts w:ascii="Arial" w:hAnsi="Arial"/>
      <w:i/>
      <w:sz w:val="14"/>
    </w:rPr>
  </w:style>
  <w:style w:type="paragraph" w:styleId="Ttulo5">
    <w:name w:val="heading 5"/>
    <w:basedOn w:val="Normal"/>
    <w:next w:val="Normal"/>
    <w:qFormat/>
    <w:rsid w:val="00C42508"/>
    <w:pPr>
      <w:keepNext/>
      <w:ind w:right="-1"/>
      <w:jc w:val="center"/>
      <w:outlineLvl w:val="4"/>
    </w:pPr>
    <w:rPr>
      <w:rFonts w:ascii="Tahoma" w:hAnsi="Tahoma" w:cs="Tahoma"/>
      <w:b/>
      <w:sz w:val="4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styleId="Ttulo">
    <w:name w:val="Title"/>
    <w:basedOn w:val="Normal"/>
    <w:qFormat/>
    <w:rsid w:val="00C42508"/>
    <w:pPr>
      <w:jc w:val="center"/>
    </w:pPr>
    <w:rPr>
      <w:rFonts w:ascii="Footlight MT Light" w:hAnsi="Footlight MT Light"/>
      <w:b/>
      <w:u w:val="single"/>
    </w:rPr>
  </w:style>
  <w:style w:type="paragraph" w:styleId="Textoindependiente">
    <w:name w:val="Body Text"/>
    <w:basedOn w:val="Normal"/>
    <w:rsid w:val="00C42508"/>
    <w:pPr>
      <w:jc w:val="both"/>
    </w:pPr>
    <w:rPr>
      <w:bCs/>
    </w:rPr>
  </w:style>
  <w:style w:type="paragraph" w:styleId="Textodeglobo">
    <w:name w:val="Balloon Text"/>
    <w:basedOn w:val="Normal"/>
    <w:semiHidden/>
    <w:rsid w:val="001E40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C164D6"/>
    <w:rPr>
      <w:sz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B4014"/>
    <w:rPr>
      <w:rFonts w:ascii="Arial" w:hAnsi="Arial"/>
      <w:b/>
      <w:sz w:val="1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B4014"/>
    <w:rPr>
      <w:rFonts w:ascii="Arial" w:hAnsi="Arial"/>
      <w:i/>
      <w:sz w:val="14"/>
      <w:lang w:val="es-ES_tradnl" w:eastAsia="es-ES"/>
    </w:rPr>
  </w:style>
  <w:style w:type="paragraph" w:customStyle="1" w:styleId="Nivel1">
    <w:name w:val="Nivel1"/>
    <w:basedOn w:val="Normal"/>
    <w:rsid w:val="008C413D"/>
    <w:pPr>
      <w:spacing w:after="35"/>
    </w:pPr>
    <w:rPr>
      <w:rFonts w:ascii="Arial" w:hAnsi="Arial"/>
      <w:b/>
      <w:sz w:val="14"/>
      <w:lang w:eastAsia="es-ES_tradnl"/>
    </w:rPr>
  </w:style>
  <w:style w:type="paragraph" w:customStyle="1" w:styleId="Nivel3">
    <w:name w:val="Nivel3"/>
    <w:basedOn w:val="Normal"/>
    <w:rsid w:val="008C413D"/>
    <w:rPr>
      <w:rFonts w:ascii="Arial" w:hAnsi="Arial"/>
      <w:i/>
      <w:sz w:val="14"/>
      <w:lang w:eastAsia="es-ES_tradnl"/>
    </w:rPr>
  </w:style>
  <w:style w:type="paragraph" w:styleId="Prrafodelista">
    <w:name w:val="List Paragraph"/>
    <w:basedOn w:val="Normal"/>
    <w:uiPriority w:val="34"/>
    <w:qFormat/>
    <w:rsid w:val="005176ED"/>
    <w:pPr>
      <w:ind w:left="720"/>
      <w:contextualSpacing/>
    </w:pPr>
  </w:style>
  <w:style w:type="character" w:styleId="Hipervnculo">
    <w:name w:val="Hyperlink"/>
    <w:basedOn w:val="Fuentedeprrafopredeter"/>
    <w:unhideWhenUsed/>
    <w:rsid w:val="00D2625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681D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hendakaritza.ejgv.euskadi.eus" TargetMode="External"/><Relationship Id="rId18" Type="http://schemas.openxmlformats.org/officeDocument/2006/relationships/hyperlink" Target="http://www.senate.gov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bea.gov/index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jgv.euskadi." TargetMode="External"/><Relationship Id="rId17" Type="http://schemas.openxmlformats.org/officeDocument/2006/relationships/hyperlink" Target="http://www.usa.gov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spri.es/en/english-invest-in-the-basque-country" TargetMode="External"/><Relationship Id="rId20" Type="http://schemas.openxmlformats.org/officeDocument/2006/relationships/hyperlink" Target="http://fedstats.sites.usa.gov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uskadi.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spri.es" TargetMode="External"/><Relationship Id="rId23" Type="http://schemas.openxmlformats.org/officeDocument/2006/relationships/hyperlink" Target="http://www.etxepare.eus/eu/index" TargetMode="External"/><Relationship Id="rId28" Type="http://schemas.openxmlformats.org/officeDocument/2006/relationships/header" Target="header3.xml"/><Relationship Id="rId10" Type="http://schemas.openxmlformats.org/officeDocument/2006/relationships/hyperlink" Target="http://turismoa.euskadi.eus/eu/" TargetMode="External"/><Relationship Id="rId19" Type="http://schemas.openxmlformats.org/officeDocument/2006/relationships/hyperlink" Target="http://www.census.gov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basquecountry.eus/t32-basque/eu" TargetMode="External"/><Relationship Id="rId14" Type="http://schemas.openxmlformats.org/officeDocument/2006/relationships/hyperlink" Target="http://www.basquecountrylogistics.com/euskadi-en-europa/cifras" TargetMode="External"/><Relationship Id="rId22" Type="http://schemas.openxmlformats.org/officeDocument/2006/relationships/hyperlink" Target="http://www.kultura.ejgv.euskadi.eus/r46-704/eu/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10187a\Datos%20de%20programa\Microsoft\Plantillas\RELACIONES%20EXTERIOR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E0C6-60A3-4F10-8BDF-83FD2BBE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RELACIONES EXTERIORES.dot</Template>
  <TotalTime>148</TotalTime>
  <Pages>2</Pages>
  <Words>202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ej10187a</dc:creator>
  <cp:lastModifiedBy>De Orue Valdés, Sofía</cp:lastModifiedBy>
  <cp:revision>27</cp:revision>
  <cp:lastPrinted>2015-11-02T14:14:00Z</cp:lastPrinted>
  <dcterms:created xsi:type="dcterms:W3CDTF">2014-11-21T10:32:00Z</dcterms:created>
  <dcterms:modified xsi:type="dcterms:W3CDTF">2015-12-10T15:37:00Z</dcterms:modified>
</cp:coreProperties>
</file>